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4604" w14:textId="0A456E9A" w:rsidR="003B17F7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</w:t>
      </w:r>
      <w:r w:rsidR="00BC1D01" w:rsidRPr="00BC1D01">
        <w:rPr>
          <w:rFonts w:ascii="Arial" w:hAnsi="Arial" w:cs="Arial"/>
          <w:sz w:val="24"/>
          <w:szCs w:val="24"/>
        </w:rPr>
        <w:t xml:space="preserve">companies in the aggregate industry whose community involvement and support activities enhance the public’s perception of the aggregates industry and the image of the individual company.  </w:t>
      </w:r>
    </w:p>
    <w:p w14:paraId="6C2063B0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9D4A41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Any active MAA member (Producer or Associate) is eligible for the award.</w:t>
      </w:r>
    </w:p>
    <w:p w14:paraId="74009677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994B90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The Community Relations Program Award applications will be judged by the MAA Public Relations Committee on the following five criteria:</w:t>
      </w:r>
    </w:p>
    <w:p w14:paraId="6DC5533F" w14:textId="312E4F59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Community Participation/Outreach/Special Events</w:t>
      </w:r>
    </w:p>
    <w:p w14:paraId="46178369" w14:textId="121BA68D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Donations and service</w:t>
      </w:r>
    </w:p>
    <w:p w14:paraId="0F191FCD" w14:textId="79D6400C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Local and state government involvement</w:t>
      </w:r>
    </w:p>
    <w:p w14:paraId="51E5A7FB" w14:textId="358E014D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Communications</w:t>
      </w:r>
    </w:p>
    <w:p w14:paraId="726A1DF9" w14:textId="35574D54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Educational outreach</w:t>
      </w:r>
    </w:p>
    <w:p w14:paraId="6C0CD8D5" w14:textId="0112089B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Media relations</w:t>
      </w:r>
    </w:p>
    <w:p w14:paraId="17BBD1C4" w14:textId="772984C8" w:rsidR="00BC1D01" w:rsidRPr="00BC1D01" w:rsidRDefault="00BC1D01" w:rsidP="007E4545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 xml:space="preserve">If you are interested in submitting for a MAA Community Relations Award, please describe in detail </w:t>
      </w:r>
      <w:r w:rsidR="007E4545">
        <w:rPr>
          <w:rFonts w:ascii="Arial" w:hAnsi="Arial" w:cs="Arial"/>
          <w:sz w:val="24"/>
          <w:szCs w:val="24"/>
        </w:rPr>
        <w:t xml:space="preserve">the variety of </w:t>
      </w:r>
      <w:r w:rsidRPr="00BC1D01">
        <w:rPr>
          <w:rFonts w:ascii="Arial" w:hAnsi="Arial" w:cs="Arial"/>
          <w:sz w:val="24"/>
          <w:szCs w:val="24"/>
        </w:rPr>
        <w:t xml:space="preserve">ways that your company is active in the </w:t>
      </w:r>
      <w:r w:rsidR="007E4545">
        <w:rPr>
          <w:rFonts w:ascii="Arial" w:hAnsi="Arial" w:cs="Arial"/>
          <w:sz w:val="24"/>
          <w:szCs w:val="24"/>
        </w:rPr>
        <w:t xml:space="preserve">above criteria. </w:t>
      </w:r>
    </w:p>
    <w:p w14:paraId="1B6B01A1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2A4484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A company does not have to meet all of various criteria but must demonstrate how they are improving community relations on a company wide basis and why they feel they should be awarded the MAA Community Relations Award.</w:t>
      </w:r>
    </w:p>
    <w:p w14:paraId="48D0E5B4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467743" w14:textId="7FDEFF6E" w:rsidR="00A8449B" w:rsidRDefault="007E4545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$75</w:t>
      </w:r>
      <w:r w:rsidR="00A8449B" w:rsidRPr="003B17F7">
        <w:rPr>
          <w:rFonts w:ascii="Arial" w:hAnsi="Arial" w:cs="Arial"/>
          <w:sz w:val="24"/>
          <w:szCs w:val="24"/>
        </w:rPr>
        <w:t xml:space="preserve"> applicatio</w:t>
      </w:r>
      <w:r>
        <w:rPr>
          <w:rFonts w:ascii="Arial" w:hAnsi="Arial" w:cs="Arial"/>
          <w:sz w:val="24"/>
          <w:szCs w:val="24"/>
        </w:rPr>
        <w:t>n fee which includes one plaque</w:t>
      </w:r>
      <w:r w:rsidR="00A8449B" w:rsidRPr="003B17F7">
        <w:rPr>
          <w:rFonts w:ascii="Arial" w:hAnsi="Arial" w:cs="Arial"/>
          <w:sz w:val="24"/>
          <w:szCs w:val="24"/>
        </w:rPr>
        <w:t xml:space="preserve">.  If additional </w:t>
      </w:r>
      <w:r>
        <w:rPr>
          <w:rFonts w:ascii="Arial" w:hAnsi="Arial" w:cs="Arial"/>
          <w:sz w:val="24"/>
          <w:szCs w:val="24"/>
        </w:rPr>
        <w:t>plaques</w:t>
      </w:r>
      <w:r w:rsidR="00A8449B" w:rsidRPr="003B17F7">
        <w:rPr>
          <w:rFonts w:ascii="Arial" w:hAnsi="Arial" w:cs="Arial"/>
          <w:sz w:val="24"/>
          <w:szCs w:val="24"/>
        </w:rPr>
        <w:t xml:space="preserve"> are requested for multiple locations, p</w:t>
      </w:r>
      <w:r w:rsidR="00CB1926">
        <w:rPr>
          <w:rFonts w:ascii="Arial" w:hAnsi="Arial" w:cs="Arial"/>
          <w:sz w:val="24"/>
          <w:szCs w:val="24"/>
        </w:rPr>
        <w:t>lease include an additional $50</w:t>
      </w:r>
      <w:r>
        <w:rPr>
          <w:rFonts w:ascii="Arial" w:hAnsi="Arial" w:cs="Arial"/>
          <w:sz w:val="24"/>
          <w:szCs w:val="24"/>
        </w:rPr>
        <w:t xml:space="preserve"> for each additional plaque</w:t>
      </w:r>
      <w:r w:rsidR="00A8449B" w:rsidRPr="003B17F7">
        <w:rPr>
          <w:rFonts w:ascii="Arial" w:hAnsi="Arial" w:cs="Arial"/>
          <w:sz w:val="24"/>
          <w:szCs w:val="24"/>
        </w:rPr>
        <w:t>.</w:t>
      </w:r>
    </w:p>
    <w:p w14:paraId="11090851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6B4E80" w14:textId="52F66876" w:rsidR="00A8449B" w:rsidRPr="00366385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6385">
        <w:rPr>
          <w:rFonts w:ascii="Arial" w:hAnsi="Arial" w:cs="Arial"/>
          <w:b/>
          <w:i/>
          <w:sz w:val="24"/>
          <w:szCs w:val="24"/>
        </w:rPr>
        <w:t xml:space="preserve">All award recipients will </w:t>
      </w:r>
      <w:r w:rsidR="002B0D58" w:rsidRPr="00366385">
        <w:rPr>
          <w:rFonts w:ascii="Arial" w:hAnsi="Arial" w:cs="Arial"/>
          <w:b/>
          <w:i/>
          <w:sz w:val="24"/>
          <w:szCs w:val="24"/>
        </w:rPr>
        <w:t xml:space="preserve">be announced during the </w:t>
      </w:r>
      <w:r w:rsidR="004623E1">
        <w:rPr>
          <w:rFonts w:ascii="Arial" w:hAnsi="Arial" w:cs="Arial"/>
          <w:b/>
          <w:i/>
          <w:sz w:val="24"/>
          <w:szCs w:val="24"/>
        </w:rPr>
        <w:t xml:space="preserve">February </w:t>
      </w:r>
      <w:r w:rsidR="00C372C5">
        <w:rPr>
          <w:rFonts w:ascii="Arial" w:hAnsi="Arial" w:cs="Arial"/>
          <w:b/>
          <w:i/>
          <w:sz w:val="24"/>
          <w:szCs w:val="24"/>
        </w:rPr>
        <w:t>4</w:t>
      </w:r>
      <w:r w:rsidR="002B0D58" w:rsidRPr="00366385">
        <w:rPr>
          <w:rFonts w:ascii="Arial" w:hAnsi="Arial" w:cs="Arial"/>
          <w:b/>
          <w:i/>
          <w:sz w:val="24"/>
          <w:szCs w:val="24"/>
        </w:rPr>
        <w:t>, 20</w:t>
      </w:r>
      <w:r w:rsidR="004623E1">
        <w:rPr>
          <w:rFonts w:ascii="Arial" w:hAnsi="Arial" w:cs="Arial"/>
          <w:b/>
          <w:i/>
          <w:sz w:val="24"/>
          <w:szCs w:val="24"/>
        </w:rPr>
        <w:t>2</w:t>
      </w:r>
      <w:r w:rsidR="00C372C5">
        <w:rPr>
          <w:rFonts w:ascii="Arial" w:hAnsi="Arial" w:cs="Arial"/>
          <w:b/>
          <w:i/>
          <w:sz w:val="24"/>
          <w:szCs w:val="24"/>
        </w:rPr>
        <w:t>1</w:t>
      </w:r>
      <w:r w:rsidRPr="00366385">
        <w:rPr>
          <w:rFonts w:ascii="Arial" w:hAnsi="Arial" w:cs="Arial"/>
          <w:b/>
          <w:i/>
          <w:sz w:val="24"/>
          <w:szCs w:val="24"/>
        </w:rPr>
        <w:t xml:space="preserve">, MAA </w:t>
      </w:r>
      <w:r w:rsidR="004623E1">
        <w:rPr>
          <w:rFonts w:ascii="Arial" w:hAnsi="Arial" w:cs="Arial"/>
          <w:b/>
          <w:i/>
          <w:sz w:val="24"/>
          <w:szCs w:val="24"/>
        </w:rPr>
        <w:t>Annual Conference</w:t>
      </w:r>
      <w:r w:rsidRPr="00366385">
        <w:rPr>
          <w:rFonts w:ascii="Arial" w:hAnsi="Arial" w:cs="Arial"/>
          <w:b/>
          <w:i/>
          <w:sz w:val="24"/>
          <w:szCs w:val="24"/>
        </w:rPr>
        <w:t xml:space="preserve"> that will be held at </w:t>
      </w:r>
      <w:r w:rsidR="004623E1">
        <w:rPr>
          <w:rFonts w:ascii="Arial" w:hAnsi="Arial" w:cs="Arial"/>
          <w:b/>
          <w:i/>
          <w:sz w:val="24"/>
          <w:szCs w:val="24"/>
        </w:rPr>
        <w:t>Firekeepers Hotel &amp; Casino</w:t>
      </w:r>
      <w:r w:rsidRPr="00366385">
        <w:rPr>
          <w:rFonts w:ascii="Arial" w:hAnsi="Arial" w:cs="Arial"/>
          <w:b/>
          <w:i/>
          <w:sz w:val="24"/>
          <w:szCs w:val="24"/>
        </w:rPr>
        <w:t>.</w:t>
      </w:r>
    </w:p>
    <w:p w14:paraId="2290C606" w14:textId="45118CBD" w:rsidR="00366385" w:rsidRDefault="0036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517099" w14:textId="77777777"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D9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" strokecolor="#4579b8 [3044]"/>
            </w:pict>
          </mc:Fallback>
        </mc:AlternateContent>
      </w:r>
    </w:p>
    <w:p w14:paraId="39CE3BDD" w14:textId="370392DB"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0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351048">
        <w:rPr>
          <w:rFonts w:ascii="Arial" w:hAnsi="Arial" w:cs="Arial"/>
          <w:sz w:val="24"/>
          <w:szCs w:val="24"/>
        </w:rPr>
      </w:r>
      <w:r w:rsidR="00351048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9F6EB0A" w14:textId="1F25AD15"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  <w:r w:rsidR="003B17F7" w:rsidRPr="00CD61D1">
        <w:rPr>
          <w:rFonts w:ascii="Arial" w:hAnsi="Arial" w:cs="Arial"/>
          <w:sz w:val="24"/>
          <w:szCs w:val="24"/>
        </w:rPr>
        <w:br/>
      </w:r>
    </w:p>
    <w:p w14:paraId="00A3A778" w14:textId="036DCA16"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14:paraId="215C48FD" w14:textId="25EE5E19"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14:paraId="6C68D3B2" w14:textId="08368E50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="003B17F7" w:rsidRPr="00CD61D1">
        <w:rPr>
          <w:rFonts w:ascii="Arial" w:hAnsi="Arial" w:cs="Arial"/>
          <w:sz w:val="24"/>
          <w:szCs w:val="24"/>
        </w:rPr>
        <w:br/>
      </w:r>
    </w:p>
    <w:p w14:paraId="0C8E4B71" w14:textId="7F157DDD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9F0DBFB" w14:textId="77777777"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380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" strokecolor="#4579b8 [3044]"/>
            </w:pict>
          </mc:Fallback>
        </mc:AlternateContent>
      </w:r>
    </w:p>
    <w:p w14:paraId="207F0FBD" w14:textId="0EBA24B3" w:rsidR="00B15839" w:rsidRDefault="003B17F7" w:rsidP="00366385">
      <w:pPr>
        <w:spacing w:line="240" w:lineRule="auto"/>
        <w:contextualSpacing/>
        <w:jc w:val="center"/>
        <w:rPr>
          <w:rFonts w:ascii="Arial" w:hAnsi="Arial" w:cs="Arial"/>
        </w:rPr>
      </w:pPr>
      <w:r w:rsidRPr="00CD61D1">
        <w:rPr>
          <w:rFonts w:ascii="Arial" w:hAnsi="Arial" w:cs="Arial"/>
          <w:b/>
          <w:sz w:val="24"/>
          <w:szCs w:val="24"/>
        </w:rPr>
        <w:br/>
      </w:r>
    </w:p>
    <w:p w14:paraId="1AFDCB7D" w14:textId="5B80F6C7"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14:paraId="458B91B6" w14:textId="77777777"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14:paraId="6FEB7260" w14:textId="77777777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14:paraId="4BF00669" w14:textId="085E16C2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366385">
        <w:rPr>
          <w:rFonts w:ascii="Arial" w:hAnsi="Arial" w:cs="Arial"/>
          <w:sz w:val="24"/>
          <w:szCs w:val="24"/>
        </w:rPr>
        <w:t>ne plaque) - $75</w:t>
      </w:r>
    </w:p>
    <w:p w14:paraId="039D37E5" w14:textId="3EBFA3DC" w:rsidR="008A67F4" w:rsidRPr="00CD61D1" w:rsidRDefault="00366385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plaques</w:t>
      </w:r>
      <w:r w:rsidR="00320A8D" w:rsidRPr="00CD61D1">
        <w:rPr>
          <w:rFonts w:ascii="Arial" w:hAnsi="Arial" w:cs="Arial"/>
          <w:sz w:val="24"/>
          <w:szCs w:val="24"/>
        </w:rPr>
        <w:t xml:space="preserve">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10"/>
      <w:r w:rsidR="00320A8D"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14:paraId="749A20F3" w14:textId="77777777"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349E4BEA" w14:textId="64B06186"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1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14:paraId="056D494C" w14:textId="77777777"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14:paraId="5A95182C" w14:textId="22B7CC8D" w:rsidR="00CB1926" w:rsidRPr="00CB1926" w:rsidRDefault="00366385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BEFORE </w:t>
      </w:r>
      <w:r w:rsidR="004623E1">
        <w:rPr>
          <w:rFonts w:ascii="Arial" w:hAnsi="Arial" w:cs="Arial"/>
        </w:rPr>
        <w:t>January 1</w:t>
      </w:r>
      <w:r w:rsidR="002B0D58">
        <w:rPr>
          <w:rFonts w:ascii="Arial" w:hAnsi="Arial" w:cs="Arial"/>
        </w:rPr>
        <w:t>, 20</w:t>
      </w:r>
      <w:r w:rsidR="004623E1">
        <w:rPr>
          <w:rFonts w:ascii="Arial" w:hAnsi="Arial" w:cs="Arial"/>
        </w:rPr>
        <w:t>2</w:t>
      </w:r>
      <w:r w:rsidR="00C372C5">
        <w:rPr>
          <w:rFonts w:ascii="Arial" w:hAnsi="Arial" w:cs="Arial"/>
        </w:rPr>
        <w:t>1</w:t>
      </w:r>
      <w:r w:rsidR="00CB1926" w:rsidRPr="00CB1926">
        <w:rPr>
          <w:rFonts w:ascii="Arial" w:hAnsi="Arial" w:cs="Arial"/>
        </w:rPr>
        <w:t xml:space="preserve"> TO:</w:t>
      </w:r>
    </w:p>
    <w:p w14:paraId="24CD3750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14:paraId="6FCFBE0B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14:paraId="079035C3" w14:textId="677A0516"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</w:t>
      </w:r>
      <w:r w:rsidR="00356DA9">
        <w:rPr>
          <w:rFonts w:ascii="Arial" w:hAnsi="Arial" w:cs="Arial"/>
        </w:rPr>
        <w:t>hudgens</w:t>
      </w:r>
      <w:bookmarkStart w:id="12" w:name="_GoBack"/>
      <w:bookmarkEnd w:id="12"/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5506" w14:textId="77777777" w:rsidR="00351048" w:rsidRDefault="00351048" w:rsidP="002D4F0E">
      <w:pPr>
        <w:spacing w:after="0" w:line="240" w:lineRule="auto"/>
      </w:pPr>
      <w:r>
        <w:separator/>
      </w:r>
    </w:p>
  </w:endnote>
  <w:endnote w:type="continuationSeparator" w:id="0">
    <w:p w14:paraId="6A650847" w14:textId="77777777" w:rsidR="00351048" w:rsidRDefault="00351048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1C91" w14:textId="77777777" w:rsidR="00351048" w:rsidRDefault="00351048" w:rsidP="002D4F0E">
      <w:pPr>
        <w:spacing w:after="0" w:line="240" w:lineRule="auto"/>
      </w:pPr>
      <w:r>
        <w:separator/>
      </w:r>
    </w:p>
  </w:footnote>
  <w:footnote w:type="continuationSeparator" w:id="0">
    <w:p w14:paraId="73CF5052" w14:textId="77777777" w:rsidR="00351048" w:rsidRDefault="00351048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E412" w14:textId="14304AA0" w:rsidR="002D4F0E" w:rsidRDefault="00351048">
    <w:pPr>
      <w:pStyle w:val="Header"/>
    </w:pPr>
    <w:r>
      <w:rPr>
        <w:noProof/>
      </w:rPr>
      <w:pict w14:anchorId="62954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6F3E" w14:textId="77777777"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883F" w14:textId="3DD71E37"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4623E1">
      <w:rPr>
        <w:rFonts w:ascii="Arial" w:hAnsi="Arial" w:cs="Arial"/>
        <w:b/>
        <w:sz w:val="36"/>
        <w:szCs w:val="36"/>
      </w:rPr>
      <w:t>2</w:t>
    </w:r>
    <w:r w:rsidR="00C372C5">
      <w:rPr>
        <w:rFonts w:ascii="Arial" w:hAnsi="Arial" w:cs="Arial"/>
        <w:b/>
        <w:sz w:val="36"/>
        <w:szCs w:val="36"/>
      </w:rPr>
      <w:t>1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 xml:space="preserve">MAA </w:t>
    </w:r>
    <w:r w:rsidR="00366385">
      <w:rPr>
        <w:rFonts w:ascii="Arial" w:hAnsi="Arial" w:cs="Arial"/>
        <w:b/>
        <w:sz w:val="36"/>
        <w:szCs w:val="36"/>
      </w:rPr>
      <w:t xml:space="preserve">Community Relations </w:t>
    </w:r>
    <w:r w:rsidR="003B17F7" w:rsidRPr="00283109">
      <w:rPr>
        <w:rFonts w:ascii="Arial" w:hAnsi="Arial" w:cs="Arial"/>
        <w:b/>
        <w:sz w:val="36"/>
        <w:szCs w:val="36"/>
      </w:rPr>
      <w:t>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14:paraId="5CE089F7" w14:textId="77777777"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14:paraId="5387EE2E" w14:textId="46ACD699"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A1B9" w14:textId="39C6E4F7" w:rsidR="002D4F0E" w:rsidRDefault="00351048">
    <w:pPr>
      <w:pStyle w:val="Header"/>
    </w:pPr>
    <w:r>
      <w:rPr>
        <w:noProof/>
      </w:rPr>
      <w:pict w14:anchorId="0E645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E6C83"/>
    <w:multiLevelType w:val="hybridMultilevel"/>
    <w:tmpl w:val="655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09"/>
    <w:rsid w:val="00053377"/>
    <w:rsid w:val="00133E1C"/>
    <w:rsid w:val="00155581"/>
    <w:rsid w:val="00164A50"/>
    <w:rsid w:val="001A06FA"/>
    <w:rsid w:val="001D01F1"/>
    <w:rsid w:val="00225305"/>
    <w:rsid w:val="002359AE"/>
    <w:rsid w:val="00283109"/>
    <w:rsid w:val="002961F9"/>
    <w:rsid w:val="002B0D58"/>
    <w:rsid w:val="002C3992"/>
    <w:rsid w:val="002D4F0E"/>
    <w:rsid w:val="002E7C09"/>
    <w:rsid w:val="00320A8D"/>
    <w:rsid w:val="00351048"/>
    <w:rsid w:val="00356DA9"/>
    <w:rsid w:val="00366385"/>
    <w:rsid w:val="00387E77"/>
    <w:rsid w:val="00392F2B"/>
    <w:rsid w:val="003B17F7"/>
    <w:rsid w:val="003E0B7B"/>
    <w:rsid w:val="00401272"/>
    <w:rsid w:val="004623E1"/>
    <w:rsid w:val="00471C57"/>
    <w:rsid w:val="00490639"/>
    <w:rsid w:val="004B267E"/>
    <w:rsid w:val="005915A6"/>
    <w:rsid w:val="005C4ED1"/>
    <w:rsid w:val="005D67DC"/>
    <w:rsid w:val="005E0E59"/>
    <w:rsid w:val="005E36D6"/>
    <w:rsid w:val="00612730"/>
    <w:rsid w:val="00622F3C"/>
    <w:rsid w:val="00661892"/>
    <w:rsid w:val="00671163"/>
    <w:rsid w:val="00696400"/>
    <w:rsid w:val="006A2733"/>
    <w:rsid w:val="006F76D6"/>
    <w:rsid w:val="00711CFF"/>
    <w:rsid w:val="00763480"/>
    <w:rsid w:val="00784E38"/>
    <w:rsid w:val="007E4545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548EE"/>
    <w:rsid w:val="00A8449B"/>
    <w:rsid w:val="00B03EF5"/>
    <w:rsid w:val="00B15839"/>
    <w:rsid w:val="00B16B81"/>
    <w:rsid w:val="00B343E6"/>
    <w:rsid w:val="00B56E65"/>
    <w:rsid w:val="00BC1D01"/>
    <w:rsid w:val="00C32556"/>
    <w:rsid w:val="00C34821"/>
    <w:rsid w:val="00C372C5"/>
    <w:rsid w:val="00C42C81"/>
    <w:rsid w:val="00C8764E"/>
    <w:rsid w:val="00C87728"/>
    <w:rsid w:val="00C94C5B"/>
    <w:rsid w:val="00CB1926"/>
    <w:rsid w:val="00CD61D1"/>
    <w:rsid w:val="00E415B7"/>
    <w:rsid w:val="00EB188A"/>
    <w:rsid w:val="00EF4177"/>
    <w:rsid w:val="00F24D4F"/>
    <w:rsid w:val="00F66025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770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  <w:style w:type="paragraph" w:styleId="NormalWeb">
    <w:name w:val="Normal (Web)"/>
    <w:basedOn w:val="Normal"/>
    <w:uiPriority w:val="99"/>
    <w:semiHidden/>
    <w:unhideWhenUsed/>
    <w:rsid w:val="00462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7C30-238D-6F4A-8E5C-8FB53920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Juanita Patson</cp:lastModifiedBy>
  <cp:revision>3</cp:revision>
  <cp:lastPrinted>2016-11-30T13:52:00Z</cp:lastPrinted>
  <dcterms:created xsi:type="dcterms:W3CDTF">2020-09-15T16:17:00Z</dcterms:created>
  <dcterms:modified xsi:type="dcterms:W3CDTF">2020-09-15T16:20:00Z</dcterms:modified>
</cp:coreProperties>
</file>