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8B994" w14:textId="77777777" w:rsidR="00C46447" w:rsidRPr="005657DF" w:rsidRDefault="00C46447" w:rsidP="00C46447">
      <w:pPr>
        <w:rPr>
          <w:rFonts w:ascii="Arial" w:hAnsi="Arial" w:cs="Arial"/>
        </w:rPr>
      </w:pPr>
    </w:p>
    <w:p w14:paraId="7DD5B794" w14:textId="77777777" w:rsidR="00C46447" w:rsidRPr="005657DF" w:rsidRDefault="00C46447" w:rsidP="00C46447">
      <w:pPr>
        <w:ind w:left="720" w:right="900"/>
        <w:rPr>
          <w:rFonts w:ascii="Arial" w:hAnsi="Arial" w:cs="Arial"/>
        </w:rPr>
      </w:pPr>
    </w:p>
    <w:p w14:paraId="1A2E541A" w14:textId="77777777" w:rsidR="00234FA9" w:rsidRPr="005657DF" w:rsidRDefault="00C46447" w:rsidP="007F6BAA">
      <w:pPr>
        <w:ind w:left="720" w:right="900"/>
        <w:rPr>
          <w:rFonts w:ascii="Arial" w:hAnsi="Arial" w:cs="Arial"/>
        </w:rPr>
      </w:pPr>
      <w:r w:rsidRPr="005657DF">
        <w:rPr>
          <w:rFonts w:ascii="Arial" w:hAnsi="Arial" w:cs="Arial"/>
        </w:rPr>
        <w:t xml:space="preserve">The </w:t>
      </w:r>
      <w:r w:rsidR="00EF4727" w:rsidRPr="005657DF">
        <w:rPr>
          <w:rFonts w:ascii="Arial" w:hAnsi="Arial" w:cs="Arial"/>
        </w:rPr>
        <w:t xml:space="preserve">Annual MAA </w:t>
      </w:r>
      <w:r w:rsidRPr="005657DF">
        <w:rPr>
          <w:rFonts w:ascii="Arial" w:hAnsi="Arial" w:cs="Arial"/>
        </w:rPr>
        <w:t>Safety Award Program is</w:t>
      </w:r>
      <w:r w:rsidR="00EF4727" w:rsidRPr="005657DF">
        <w:rPr>
          <w:rFonts w:ascii="Arial" w:hAnsi="Arial" w:cs="Arial"/>
        </w:rPr>
        <w:t xml:space="preserve"> a</w:t>
      </w:r>
      <w:r w:rsidRPr="005657DF">
        <w:rPr>
          <w:rFonts w:ascii="Arial" w:hAnsi="Arial" w:cs="Arial"/>
        </w:rPr>
        <w:t xml:space="preserve"> way to recognize members that encourage and </w:t>
      </w:r>
      <w:r w:rsidR="00234FA9" w:rsidRPr="005657DF">
        <w:rPr>
          <w:rFonts w:ascii="Arial" w:hAnsi="Arial" w:cs="Arial"/>
        </w:rPr>
        <w:t xml:space="preserve">promote a safe work environment.  </w:t>
      </w:r>
    </w:p>
    <w:p w14:paraId="54FA7D9B" w14:textId="77777777" w:rsidR="00234FA9" w:rsidRPr="005657DF" w:rsidRDefault="00234FA9" w:rsidP="007F6BAA">
      <w:pPr>
        <w:ind w:left="720" w:right="900"/>
        <w:rPr>
          <w:rFonts w:ascii="Arial" w:hAnsi="Arial" w:cs="Arial"/>
        </w:rPr>
      </w:pPr>
    </w:p>
    <w:p w14:paraId="56D35A88" w14:textId="53FCC53D" w:rsidR="006547A0" w:rsidRPr="005657DF" w:rsidRDefault="007255CC" w:rsidP="006547A0">
      <w:pPr>
        <w:ind w:left="720" w:right="900"/>
        <w:rPr>
          <w:rFonts w:ascii="Arial" w:hAnsi="Arial" w:cs="Arial"/>
        </w:rPr>
      </w:pPr>
      <w:r>
        <w:rPr>
          <w:rFonts w:ascii="Arial" w:hAnsi="Arial" w:cs="Arial"/>
        </w:rPr>
        <w:t>To be considered for a 20</w:t>
      </w:r>
      <w:r w:rsidR="00F743CA">
        <w:rPr>
          <w:rFonts w:ascii="Arial" w:hAnsi="Arial" w:cs="Arial"/>
        </w:rPr>
        <w:t>2</w:t>
      </w:r>
      <w:r w:rsidR="00590AB8">
        <w:rPr>
          <w:rFonts w:ascii="Arial" w:hAnsi="Arial" w:cs="Arial"/>
        </w:rPr>
        <w:t>1</w:t>
      </w:r>
      <w:r w:rsidR="006547A0" w:rsidRPr="005657DF">
        <w:rPr>
          <w:rFonts w:ascii="Arial" w:hAnsi="Arial" w:cs="Arial"/>
        </w:rPr>
        <w:t xml:space="preserve"> MAA Safety Award, please complete the enclosed form and return it </w:t>
      </w:r>
      <w:r w:rsidR="00461EAA">
        <w:rPr>
          <w:rFonts w:ascii="Arial" w:hAnsi="Arial" w:cs="Arial"/>
        </w:rPr>
        <w:t xml:space="preserve">to the MAA Office by </w:t>
      </w:r>
      <w:r w:rsidR="00F743CA">
        <w:rPr>
          <w:rFonts w:ascii="Arial" w:hAnsi="Arial" w:cs="Arial"/>
        </w:rPr>
        <w:t>January 1</w:t>
      </w:r>
      <w:r>
        <w:rPr>
          <w:rFonts w:ascii="Arial" w:hAnsi="Arial" w:cs="Arial"/>
        </w:rPr>
        <w:t>, 20</w:t>
      </w:r>
      <w:r w:rsidR="00F743CA">
        <w:rPr>
          <w:rFonts w:ascii="Arial" w:hAnsi="Arial" w:cs="Arial"/>
        </w:rPr>
        <w:t>2</w:t>
      </w:r>
      <w:r w:rsidR="00590AB8">
        <w:rPr>
          <w:rFonts w:ascii="Arial" w:hAnsi="Arial" w:cs="Arial"/>
        </w:rPr>
        <w:t>1</w:t>
      </w:r>
      <w:r w:rsidR="006547A0" w:rsidRPr="005657DF">
        <w:rPr>
          <w:rFonts w:ascii="Arial" w:hAnsi="Arial" w:cs="Arial"/>
        </w:rPr>
        <w:t>.</w:t>
      </w:r>
    </w:p>
    <w:p w14:paraId="19365600" w14:textId="77777777" w:rsidR="006547A0" w:rsidRPr="005657DF" w:rsidRDefault="006547A0" w:rsidP="006547A0">
      <w:pPr>
        <w:ind w:left="720" w:right="900"/>
        <w:rPr>
          <w:rFonts w:ascii="Arial" w:hAnsi="Arial" w:cs="Arial"/>
        </w:rPr>
      </w:pPr>
    </w:p>
    <w:p w14:paraId="0544F4E4" w14:textId="77777777" w:rsidR="006547A0" w:rsidRPr="005657DF" w:rsidRDefault="006547A0" w:rsidP="006547A0">
      <w:pPr>
        <w:ind w:left="720" w:right="900"/>
        <w:rPr>
          <w:rFonts w:ascii="Arial" w:hAnsi="Arial" w:cs="Arial"/>
        </w:rPr>
      </w:pPr>
      <w:r w:rsidRPr="005657DF">
        <w:rPr>
          <w:rFonts w:ascii="Arial" w:hAnsi="Arial" w:cs="Arial"/>
        </w:rPr>
        <w:t xml:space="preserve">Award recipients will receive a plaque that can be proudly displayed in the main office as well as a 3 ft by 5 ft banner that can be displayed at the entrance of the award winning facility(s).  </w:t>
      </w:r>
    </w:p>
    <w:p w14:paraId="7CB58346" w14:textId="77777777" w:rsidR="006547A0" w:rsidRPr="005657DF" w:rsidRDefault="006547A0" w:rsidP="006547A0">
      <w:pPr>
        <w:ind w:left="720" w:right="900"/>
        <w:rPr>
          <w:rFonts w:ascii="Arial" w:hAnsi="Arial" w:cs="Arial"/>
        </w:rPr>
      </w:pPr>
    </w:p>
    <w:p w14:paraId="41738E5E" w14:textId="69ACBCD2" w:rsidR="006547A0" w:rsidRPr="005657DF" w:rsidRDefault="006547A0" w:rsidP="006547A0">
      <w:pPr>
        <w:ind w:left="720" w:right="900"/>
        <w:rPr>
          <w:rFonts w:ascii="Arial" w:hAnsi="Arial" w:cs="Arial"/>
        </w:rPr>
      </w:pPr>
      <w:r w:rsidRPr="005657DF">
        <w:rPr>
          <w:rFonts w:ascii="Arial" w:hAnsi="Arial" w:cs="Arial"/>
        </w:rPr>
        <w:t>All submittals require a $</w:t>
      </w:r>
      <w:r w:rsidR="00B573D6">
        <w:rPr>
          <w:rFonts w:ascii="Arial" w:hAnsi="Arial" w:cs="Arial"/>
        </w:rPr>
        <w:t>100</w:t>
      </w:r>
      <w:r w:rsidRPr="005657DF">
        <w:rPr>
          <w:rFonts w:ascii="Arial" w:hAnsi="Arial" w:cs="Arial"/>
        </w:rPr>
        <w:t xml:space="preserve"> application fee which includes one plaque and one banner.  If additional banners are requested for multiple locations, please include an additional $</w:t>
      </w:r>
      <w:r w:rsidR="00B573D6">
        <w:rPr>
          <w:rFonts w:ascii="Arial" w:hAnsi="Arial" w:cs="Arial"/>
        </w:rPr>
        <w:t>50</w:t>
      </w:r>
      <w:r w:rsidRPr="005657DF">
        <w:rPr>
          <w:rFonts w:ascii="Arial" w:hAnsi="Arial" w:cs="Arial"/>
        </w:rPr>
        <w:t xml:space="preserve"> for each additional banner.</w:t>
      </w:r>
    </w:p>
    <w:p w14:paraId="5A7A063F" w14:textId="77777777" w:rsidR="006547A0" w:rsidRPr="005657DF" w:rsidRDefault="006547A0" w:rsidP="006547A0">
      <w:pPr>
        <w:ind w:left="720" w:right="900"/>
        <w:rPr>
          <w:rFonts w:ascii="Arial" w:hAnsi="Arial" w:cs="Arial"/>
        </w:rPr>
      </w:pPr>
    </w:p>
    <w:p w14:paraId="09298731" w14:textId="19A752CE" w:rsidR="006547A0" w:rsidRPr="005657DF" w:rsidRDefault="006547A0" w:rsidP="006547A0">
      <w:pPr>
        <w:ind w:left="720" w:right="900"/>
        <w:rPr>
          <w:rFonts w:ascii="Arial" w:hAnsi="Arial" w:cs="Arial"/>
        </w:rPr>
      </w:pPr>
      <w:r w:rsidRPr="005657DF">
        <w:rPr>
          <w:rFonts w:ascii="Arial" w:hAnsi="Arial" w:cs="Arial"/>
        </w:rPr>
        <w:t>All award recipients will be anno</w:t>
      </w:r>
      <w:r w:rsidR="007255CC">
        <w:rPr>
          <w:rFonts w:ascii="Arial" w:hAnsi="Arial" w:cs="Arial"/>
        </w:rPr>
        <w:t xml:space="preserve">unced during the </w:t>
      </w:r>
      <w:r w:rsidR="00F743CA">
        <w:rPr>
          <w:rFonts w:ascii="Arial" w:hAnsi="Arial" w:cs="Arial"/>
        </w:rPr>
        <w:t xml:space="preserve">February </w:t>
      </w:r>
      <w:r w:rsidR="00590AB8">
        <w:rPr>
          <w:rFonts w:ascii="Arial" w:hAnsi="Arial" w:cs="Arial"/>
        </w:rPr>
        <w:t>4</w:t>
      </w:r>
      <w:r w:rsidR="00C40716">
        <w:rPr>
          <w:rFonts w:ascii="Arial" w:hAnsi="Arial" w:cs="Arial"/>
        </w:rPr>
        <w:t>, 20</w:t>
      </w:r>
      <w:r w:rsidR="00F743CA">
        <w:rPr>
          <w:rFonts w:ascii="Arial" w:hAnsi="Arial" w:cs="Arial"/>
        </w:rPr>
        <w:t>2</w:t>
      </w:r>
      <w:r w:rsidR="00590AB8">
        <w:rPr>
          <w:rFonts w:ascii="Arial" w:hAnsi="Arial" w:cs="Arial"/>
        </w:rPr>
        <w:t>1</w:t>
      </w:r>
      <w:r w:rsidRPr="005657DF">
        <w:rPr>
          <w:rFonts w:ascii="Arial" w:hAnsi="Arial" w:cs="Arial"/>
        </w:rPr>
        <w:t xml:space="preserve">, MAA </w:t>
      </w:r>
      <w:r w:rsidR="00F743CA">
        <w:rPr>
          <w:rFonts w:ascii="Arial" w:hAnsi="Arial" w:cs="Arial"/>
        </w:rPr>
        <w:t>Annual Conference at the Firekeepers Hotel &amp; Casino Battle Creek</w:t>
      </w:r>
      <w:r w:rsidRPr="005657DF">
        <w:rPr>
          <w:rFonts w:ascii="Arial" w:hAnsi="Arial" w:cs="Arial"/>
        </w:rPr>
        <w:t>.</w:t>
      </w:r>
    </w:p>
    <w:p w14:paraId="0DEB2920" w14:textId="77777777" w:rsidR="006547A0" w:rsidRPr="005657DF" w:rsidRDefault="006547A0" w:rsidP="00C46447">
      <w:pPr>
        <w:ind w:left="720" w:right="900"/>
        <w:rPr>
          <w:rFonts w:ascii="Arial" w:hAnsi="Arial" w:cs="Arial"/>
        </w:rPr>
      </w:pPr>
    </w:p>
    <w:p w14:paraId="11A20AC4" w14:textId="77777777" w:rsidR="00C463F0" w:rsidRDefault="00C46447" w:rsidP="00C46447">
      <w:pPr>
        <w:ind w:left="720" w:right="900"/>
        <w:rPr>
          <w:rFonts w:ascii="Arial" w:hAnsi="Arial" w:cs="Arial"/>
        </w:rPr>
      </w:pPr>
      <w:r w:rsidRPr="005657DF">
        <w:rPr>
          <w:rFonts w:ascii="Arial" w:hAnsi="Arial" w:cs="Arial"/>
        </w:rPr>
        <w:t xml:space="preserve">Help us recognize our industry’s commitment to safety by participating in the MAA’s Safety Award Program. </w:t>
      </w:r>
    </w:p>
    <w:p w14:paraId="281064E0" w14:textId="77777777" w:rsidR="00C463F0" w:rsidRDefault="00C463F0" w:rsidP="00C46447">
      <w:pPr>
        <w:ind w:left="720" w:right="900"/>
        <w:rPr>
          <w:rFonts w:ascii="Arial" w:hAnsi="Arial" w:cs="Arial"/>
        </w:rPr>
      </w:pPr>
    </w:p>
    <w:p w14:paraId="0DA0F7FB" w14:textId="1083B701" w:rsidR="00C46447" w:rsidRPr="005657DF" w:rsidRDefault="00C46447" w:rsidP="00C46447">
      <w:pPr>
        <w:ind w:left="720" w:right="900"/>
        <w:rPr>
          <w:rFonts w:ascii="Arial" w:hAnsi="Arial" w:cs="Arial"/>
        </w:rPr>
      </w:pPr>
      <w:r w:rsidRPr="005657DF">
        <w:rPr>
          <w:rFonts w:ascii="Arial" w:hAnsi="Arial" w:cs="Arial"/>
        </w:rPr>
        <w:t>If you have any questions call the MAA office at (517)</w:t>
      </w:r>
      <w:r w:rsidR="00C463F0">
        <w:rPr>
          <w:rFonts w:ascii="Arial" w:hAnsi="Arial" w:cs="Arial"/>
        </w:rPr>
        <w:t xml:space="preserve"> </w:t>
      </w:r>
      <w:r w:rsidRPr="005657DF">
        <w:rPr>
          <w:rFonts w:ascii="Arial" w:hAnsi="Arial" w:cs="Arial"/>
        </w:rPr>
        <w:t>381-1732.</w:t>
      </w:r>
    </w:p>
    <w:p w14:paraId="73560BF5" w14:textId="5AF05C02" w:rsidR="00D72E4C" w:rsidRPr="005657DF" w:rsidRDefault="00C46447" w:rsidP="00D72E4C">
      <w:pPr>
        <w:jc w:val="center"/>
        <w:rPr>
          <w:rFonts w:ascii="Arial" w:hAnsi="Arial"/>
        </w:rPr>
      </w:pPr>
      <w:r w:rsidRPr="005657DF">
        <w:rPr>
          <w:rFonts w:ascii="Arial" w:hAnsi="Arial"/>
        </w:rPr>
        <w:br w:type="page"/>
      </w:r>
    </w:p>
    <w:p w14:paraId="4715A38D" w14:textId="77777777" w:rsidR="00D72E4C" w:rsidRPr="00D72E4C" w:rsidRDefault="00D72E4C" w:rsidP="00D72E4C">
      <w:pPr>
        <w:jc w:val="center"/>
        <w:rPr>
          <w:rFonts w:ascii="Arial" w:hAnsi="Arial" w:cs="Arial"/>
          <w:b/>
        </w:rPr>
      </w:pPr>
    </w:p>
    <w:p w14:paraId="65797E74" w14:textId="77777777" w:rsidR="00E0304B" w:rsidRDefault="00E0304B" w:rsidP="00D72E4C">
      <w:pPr>
        <w:jc w:val="center"/>
        <w:rPr>
          <w:rFonts w:ascii="Arial" w:hAnsi="Arial" w:cs="Arial"/>
          <w:b/>
          <w:sz w:val="32"/>
          <w:szCs w:val="32"/>
        </w:rPr>
      </w:pPr>
    </w:p>
    <w:p w14:paraId="00F503EF" w14:textId="77869D08" w:rsidR="00C46447" w:rsidRPr="005657DF" w:rsidRDefault="00E0304B" w:rsidP="00C46447">
      <w:pPr>
        <w:tabs>
          <w:tab w:val="left" w:pos="5400"/>
          <w:tab w:val="left" w:pos="7200"/>
        </w:tabs>
        <w:ind w:left="720"/>
        <w:rPr>
          <w:rFonts w:ascii="Arial" w:hAnsi="Arial" w:cs="Arial"/>
        </w:rPr>
      </w:pPr>
      <w:r w:rsidRPr="005657DF">
        <w:rPr>
          <w:rFonts w:ascii="Arial" w:hAnsi="Arial" w:cs="Arial"/>
        </w:rPr>
        <w:t>C</w:t>
      </w:r>
      <w:r w:rsidR="00C46447" w:rsidRPr="005657DF">
        <w:rPr>
          <w:rFonts w:ascii="Arial" w:hAnsi="Arial" w:cs="Arial"/>
        </w:rPr>
        <w:t>ompany</w:t>
      </w:r>
      <w:r w:rsidRPr="005657DF">
        <w:rPr>
          <w:rFonts w:ascii="Arial" w:hAnsi="Arial" w:cs="Arial"/>
        </w:rPr>
        <w:t>:</w:t>
      </w:r>
      <w:r w:rsidR="00C463F0">
        <w:rPr>
          <w:rFonts w:ascii="Arial" w:hAnsi="Arial" w:cs="Arial"/>
        </w:rPr>
        <w:t xml:space="preserve"> </w:t>
      </w:r>
      <w:r w:rsidR="00C463F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C463F0">
        <w:rPr>
          <w:rFonts w:ascii="Arial" w:hAnsi="Arial" w:cs="Arial"/>
        </w:rPr>
        <w:instrText xml:space="preserve"> FORMTEXT </w:instrText>
      </w:r>
      <w:r w:rsidR="00C463F0">
        <w:rPr>
          <w:rFonts w:ascii="Arial" w:hAnsi="Arial" w:cs="Arial"/>
        </w:rPr>
      </w:r>
      <w:r w:rsidR="00C463F0">
        <w:rPr>
          <w:rFonts w:ascii="Arial" w:hAnsi="Arial" w:cs="Arial"/>
        </w:rPr>
        <w:fldChar w:fldCharType="separate"/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</w:rPr>
        <w:fldChar w:fldCharType="end"/>
      </w:r>
      <w:bookmarkEnd w:id="0"/>
    </w:p>
    <w:p w14:paraId="52A4887E" w14:textId="41E3E0E6" w:rsidR="00E0304B" w:rsidRPr="005657DF" w:rsidRDefault="005657DF" w:rsidP="00C46447">
      <w:pPr>
        <w:tabs>
          <w:tab w:val="left" w:pos="5400"/>
          <w:tab w:val="left" w:pos="720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46447" w:rsidRPr="005657DF">
        <w:rPr>
          <w:rFonts w:ascii="Arial" w:hAnsi="Arial" w:cs="Arial"/>
        </w:rPr>
        <w:tab/>
      </w:r>
    </w:p>
    <w:p w14:paraId="7B9839F9" w14:textId="19E1506C" w:rsidR="00C463F0" w:rsidRDefault="00E0304B" w:rsidP="00C463F0">
      <w:pPr>
        <w:tabs>
          <w:tab w:val="left" w:pos="5400"/>
          <w:tab w:val="left" w:pos="7200"/>
        </w:tabs>
        <w:ind w:left="720"/>
        <w:rPr>
          <w:rFonts w:ascii="Arial" w:hAnsi="Arial" w:cs="Arial"/>
        </w:rPr>
      </w:pPr>
      <w:r w:rsidRPr="005657DF">
        <w:rPr>
          <w:rFonts w:ascii="Arial" w:hAnsi="Arial" w:cs="Arial"/>
        </w:rPr>
        <w:t>A</w:t>
      </w:r>
      <w:r w:rsidR="00C46447" w:rsidRPr="005657DF">
        <w:rPr>
          <w:rFonts w:ascii="Arial" w:hAnsi="Arial" w:cs="Arial"/>
        </w:rPr>
        <w:t>ddress</w:t>
      </w:r>
      <w:r w:rsidRPr="005657DF">
        <w:rPr>
          <w:rFonts w:ascii="Arial" w:hAnsi="Arial" w:cs="Arial"/>
        </w:rPr>
        <w:t>:</w:t>
      </w:r>
      <w:r w:rsidR="00C463F0">
        <w:rPr>
          <w:rFonts w:ascii="Arial" w:hAnsi="Arial" w:cs="Arial"/>
        </w:rPr>
        <w:t xml:space="preserve"> </w:t>
      </w:r>
      <w:r w:rsidR="00C463F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C463F0">
        <w:rPr>
          <w:rFonts w:ascii="Arial" w:hAnsi="Arial" w:cs="Arial"/>
        </w:rPr>
        <w:instrText xml:space="preserve"> FORMTEXT </w:instrText>
      </w:r>
      <w:r w:rsidR="00C463F0">
        <w:rPr>
          <w:rFonts w:ascii="Arial" w:hAnsi="Arial" w:cs="Arial"/>
        </w:rPr>
      </w:r>
      <w:r w:rsidR="00C463F0">
        <w:rPr>
          <w:rFonts w:ascii="Arial" w:hAnsi="Arial" w:cs="Arial"/>
        </w:rPr>
        <w:fldChar w:fldCharType="separate"/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</w:rPr>
        <w:fldChar w:fldCharType="end"/>
      </w:r>
      <w:bookmarkEnd w:id="1"/>
    </w:p>
    <w:p w14:paraId="680C5462" w14:textId="77777777" w:rsidR="00C463F0" w:rsidRDefault="00C463F0" w:rsidP="00C463F0">
      <w:pPr>
        <w:tabs>
          <w:tab w:val="left" w:pos="5400"/>
          <w:tab w:val="left" w:pos="7200"/>
        </w:tabs>
        <w:ind w:left="720"/>
        <w:rPr>
          <w:rFonts w:ascii="Arial" w:hAnsi="Arial" w:cs="Arial"/>
        </w:rPr>
      </w:pPr>
    </w:p>
    <w:p w14:paraId="55A9D183" w14:textId="77777777" w:rsidR="00C463F0" w:rsidRDefault="00C463F0" w:rsidP="00C463F0">
      <w:pPr>
        <w:tabs>
          <w:tab w:val="left" w:pos="5400"/>
          <w:tab w:val="left" w:pos="7200"/>
        </w:tabs>
        <w:ind w:left="720"/>
        <w:rPr>
          <w:rFonts w:ascii="Arial" w:hAnsi="Arial" w:cs="Arial"/>
        </w:rPr>
      </w:pPr>
    </w:p>
    <w:p w14:paraId="6F14956C" w14:textId="69D49BCE" w:rsidR="00C46447" w:rsidRPr="005657DF" w:rsidRDefault="00C46447" w:rsidP="00C463F0">
      <w:pPr>
        <w:tabs>
          <w:tab w:val="left" w:pos="5400"/>
          <w:tab w:val="left" w:pos="7200"/>
        </w:tabs>
        <w:ind w:left="720"/>
        <w:rPr>
          <w:rFonts w:ascii="Arial" w:hAnsi="Arial" w:cs="Arial"/>
        </w:rPr>
      </w:pPr>
      <w:r w:rsidRPr="005657DF">
        <w:rPr>
          <w:rFonts w:ascii="Arial" w:hAnsi="Arial" w:cs="Arial"/>
        </w:rPr>
        <w:t>City:</w:t>
      </w:r>
      <w:r w:rsidR="00C463F0">
        <w:rPr>
          <w:rFonts w:ascii="Arial" w:hAnsi="Arial" w:cs="Arial"/>
        </w:rPr>
        <w:t xml:space="preserve"> </w:t>
      </w:r>
      <w:r w:rsidR="00C463F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C463F0">
        <w:rPr>
          <w:rFonts w:ascii="Arial" w:hAnsi="Arial" w:cs="Arial"/>
        </w:rPr>
        <w:instrText xml:space="preserve"> FORMTEXT </w:instrText>
      </w:r>
      <w:r w:rsidR="00C463F0">
        <w:rPr>
          <w:rFonts w:ascii="Arial" w:hAnsi="Arial" w:cs="Arial"/>
        </w:rPr>
      </w:r>
      <w:r w:rsidR="00C463F0">
        <w:rPr>
          <w:rFonts w:ascii="Arial" w:hAnsi="Arial" w:cs="Arial"/>
        </w:rPr>
        <w:fldChar w:fldCharType="separate"/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</w:rPr>
        <w:fldChar w:fldCharType="end"/>
      </w:r>
      <w:bookmarkEnd w:id="2"/>
      <w:r w:rsidR="00C463F0">
        <w:rPr>
          <w:rFonts w:ascii="Arial" w:hAnsi="Arial" w:cs="Arial"/>
        </w:rPr>
        <w:t xml:space="preserve"> </w:t>
      </w:r>
      <w:r w:rsidR="00C463F0">
        <w:rPr>
          <w:rFonts w:ascii="Arial" w:hAnsi="Arial" w:cs="Arial"/>
        </w:rPr>
        <w:tab/>
      </w:r>
      <w:r w:rsidRPr="005657DF">
        <w:rPr>
          <w:rFonts w:ascii="Arial" w:hAnsi="Arial" w:cs="Arial"/>
        </w:rPr>
        <w:t>State:</w:t>
      </w:r>
      <w:r w:rsidR="00C463F0">
        <w:rPr>
          <w:rFonts w:ascii="Arial" w:hAnsi="Arial" w:cs="Arial"/>
        </w:rPr>
        <w:t xml:space="preserve"> </w:t>
      </w:r>
      <w:r w:rsidR="00C463F0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C463F0">
        <w:rPr>
          <w:rFonts w:ascii="Arial" w:hAnsi="Arial" w:cs="Arial"/>
        </w:rPr>
        <w:instrText xml:space="preserve"> FORMTEXT </w:instrText>
      </w:r>
      <w:r w:rsidR="00C463F0">
        <w:rPr>
          <w:rFonts w:ascii="Arial" w:hAnsi="Arial" w:cs="Arial"/>
        </w:rPr>
      </w:r>
      <w:r w:rsidR="00C463F0">
        <w:rPr>
          <w:rFonts w:ascii="Arial" w:hAnsi="Arial" w:cs="Arial"/>
        </w:rPr>
        <w:fldChar w:fldCharType="separate"/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</w:rPr>
        <w:fldChar w:fldCharType="end"/>
      </w:r>
      <w:bookmarkEnd w:id="3"/>
      <w:r w:rsidRPr="005657DF">
        <w:rPr>
          <w:rFonts w:ascii="Arial" w:hAnsi="Arial" w:cs="Arial"/>
        </w:rPr>
        <w:tab/>
      </w:r>
      <w:r w:rsidR="00C463F0">
        <w:rPr>
          <w:rFonts w:ascii="Arial" w:hAnsi="Arial" w:cs="Arial"/>
        </w:rPr>
        <w:t>Z</w:t>
      </w:r>
      <w:r w:rsidRPr="005657DF">
        <w:rPr>
          <w:rFonts w:ascii="Arial" w:hAnsi="Arial" w:cs="Arial"/>
        </w:rPr>
        <w:t>ip:</w:t>
      </w:r>
      <w:r w:rsidR="00C463F0">
        <w:rPr>
          <w:rFonts w:ascii="Arial" w:hAnsi="Arial" w:cs="Arial"/>
        </w:rPr>
        <w:t xml:space="preserve"> </w:t>
      </w:r>
      <w:r w:rsidR="00C463F0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C463F0">
        <w:rPr>
          <w:rFonts w:ascii="Arial" w:hAnsi="Arial" w:cs="Arial"/>
        </w:rPr>
        <w:instrText xml:space="preserve"> FORMTEXT </w:instrText>
      </w:r>
      <w:r w:rsidR="00C463F0">
        <w:rPr>
          <w:rFonts w:ascii="Arial" w:hAnsi="Arial" w:cs="Arial"/>
        </w:rPr>
      </w:r>
      <w:r w:rsidR="00C463F0">
        <w:rPr>
          <w:rFonts w:ascii="Arial" w:hAnsi="Arial" w:cs="Arial"/>
        </w:rPr>
        <w:fldChar w:fldCharType="separate"/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</w:rPr>
        <w:fldChar w:fldCharType="end"/>
      </w:r>
      <w:bookmarkEnd w:id="4"/>
      <w:r w:rsidRPr="005657DF">
        <w:rPr>
          <w:rFonts w:ascii="Arial" w:hAnsi="Arial" w:cs="Arial"/>
        </w:rPr>
        <w:tab/>
      </w:r>
    </w:p>
    <w:p w14:paraId="03B53338" w14:textId="192486CC" w:rsidR="00C46447" w:rsidRPr="005657DF" w:rsidRDefault="005657DF" w:rsidP="00C46447">
      <w:pPr>
        <w:tabs>
          <w:tab w:val="left" w:pos="4320"/>
          <w:tab w:val="left" w:pos="5400"/>
          <w:tab w:val="left" w:pos="720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97AAB42" w14:textId="0641E372" w:rsidR="00C46447" w:rsidRPr="005657DF" w:rsidRDefault="00C46447" w:rsidP="00C46447">
      <w:pPr>
        <w:tabs>
          <w:tab w:val="left" w:pos="5400"/>
          <w:tab w:val="left" w:pos="7200"/>
        </w:tabs>
        <w:ind w:left="720"/>
        <w:rPr>
          <w:rFonts w:ascii="Arial" w:hAnsi="Arial" w:cs="Arial"/>
        </w:rPr>
      </w:pPr>
      <w:r w:rsidRPr="005657DF">
        <w:rPr>
          <w:rFonts w:ascii="Arial" w:hAnsi="Arial" w:cs="Arial"/>
        </w:rPr>
        <w:t>Phone:</w:t>
      </w:r>
      <w:r w:rsidR="00C463F0">
        <w:rPr>
          <w:rFonts w:ascii="Arial" w:hAnsi="Arial" w:cs="Arial"/>
        </w:rPr>
        <w:t xml:space="preserve"> </w:t>
      </w:r>
      <w:r w:rsidR="00C463F0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C463F0">
        <w:rPr>
          <w:rFonts w:ascii="Arial" w:hAnsi="Arial" w:cs="Arial"/>
        </w:rPr>
        <w:instrText xml:space="preserve"> FORMTEXT </w:instrText>
      </w:r>
      <w:r w:rsidR="00C463F0">
        <w:rPr>
          <w:rFonts w:ascii="Arial" w:hAnsi="Arial" w:cs="Arial"/>
        </w:rPr>
      </w:r>
      <w:r w:rsidR="00C463F0">
        <w:rPr>
          <w:rFonts w:ascii="Arial" w:hAnsi="Arial" w:cs="Arial"/>
        </w:rPr>
        <w:fldChar w:fldCharType="separate"/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</w:rPr>
        <w:fldChar w:fldCharType="end"/>
      </w:r>
      <w:bookmarkEnd w:id="5"/>
      <w:r w:rsidRPr="005657DF">
        <w:rPr>
          <w:rFonts w:ascii="Arial" w:hAnsi="Arial" w:cs="Arial"/>
        </w:rPr>
        <w:tab/>
        <w:t>Fax:</w:t>
      </w:r>
      <w:r w:rsidR="00C463F0">
        <w:rPr>
          <w:rFonts w:ascii="Arial" w:hAnsi="Arial" w:cs="Arial"/>
        </w:rPr>
        <w:t xml:space="preserve"> </w:t>
      </w:r>
      <w:r w:rsidR="00C463F0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C463F0">
        <w:rPr>
          <w:rFonts w:ascii="Arial" w:hAnsi="Arial" w:cs="Arial"/>
        </w:rPr>
        <w:instrText xml:space="preserve"> FORMTEXT </w:instrText>
      </w:r>
      <w:r w:rsidR="00C463F0">
        <w:rPr>
          <w:rFonts w:ascii="Arial" w:hAnsi="Arial" w:cs="Arial"/>
        </w:rPr>
      </w:r>
      <w:r w:rsidR="00C463F0">
        <w:rPr>
          <w:rFonts w:ascii="Arial" w:hAnsi="Arial" w:cs="Arial"/>
        </w:rPr>
        <w:fldChar w:fldCharType="separate"/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</w:rPr>
        <w:fldChar w:fldCharType="end"/>
      </w:r>
      <w:bookmarkEnd w:id="6"/>
      <w:r w:rsidRPr="005657DF">
        <w:rPr>
          <w:rFonts w:ascii="Arial" w:hAnsi="Arial" w:cs="Arial"/>
        </w:rPr>
        <w:tab/>
      </w:r>
    </w:p>
    <w:p w14:paraId="5208DA7E" w14:textId="295406C5" w:rsidR="00C46447" w:rsidRPr="005657DF" w:rsidRDefault="005657DF" w:rsidP="00C46447">
      <w:pPr>
        <w:tabs>
          <w:tab w:val="left" w:pos="4320"/>
          <w:tab w:val="left" w:pos="5400"/>
          <w:tab w:val="left" w:pos="720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438675C" w14:textId="662DA790" w:rsidR="006E016C" w:rsidRDefault="00C46447" w:rsidP="00C463F0">
      <w:pPr>
        <w:tabs>
          <w:tab w:val="left" w:pos="4320"/>
          <w:tab w:val="left" w:pos="5400"/>
          <w:tab w:val="left" w:pos="7200"/>
        </w:tabs>
        <w:ind w:left="720"/>
        <w:rPr>
          <w:rFonts w:ascii="Arial" w:hAnsi="Arial" w:cs="Arial"/>
        </w:rPr>
      </w:pPr>
      <w:r w:rsidRPr="005657DF">
        <w:rPr>
          <w:rFonts w:ascii="Arial" w:hAnsi="Arial" w:cs="Arial"/>
        </w:rPr>
        <w:t>E-mail:</w:t>
      </w:r>
      <w:r w:rsidR="00C463F0">
        <w:rPr>
          <w:rFonts w:ascii="Arial" w:hAnsi="Arial" w:cs="Arial"/>
        </w:rPr>
        <w:t xml:space="preserve"> </w:t>
      </w:r>
      <w:r w:rsidR="00C463F0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C463F0">
        <w:rPr>
          <w:rFonts w:ascii="Arial" w:hAnsi="Arial" w:cs="Arial"/>
        </w:rPr>
        <w:instrText xml:space="preserve"> FORMTEXT </w:instrText>
      </w:r>
      <w:r w:rsidR="00C463F0">
        <w:rPr>
          <w:rFonts w:ascii="Arial" w:hAnsi="Arial" w:cs="Arial"/>
        </w:rPr>
      </w:r>
      <w:r w:rsidR="00C463F0">
        <w:rPr>
          <w:rFonts w:ascii="Arial" w:hAnsi="Arial" w:cs="Arial"/>
        </w:rPr>
        <w:fldChar w:fldCharType="separate"/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</w:rPr>
        <w:fldChar w:fldCharType="end"/>
      </w:r>
      <w:bookmarkEnd w:id="7"/>
    </w:p>
    <w:p w14:paraId="7CB3844C" w14:textId="77777777" w:rsidR="00C463F0" w:rsidRPr="005657DF" w:rsidRDefault="00C463F0" w:rsidP="00C463F0">
      <w:pPr>
        <w:tabs>
          <w:tab w:val="left" w:pos="4320"/>
          <w:tab w:val="left" w:pos="5400"/>
          <w:tab w:val="left" w:pos="7200"/>
        </w:tabs>
        <w:ind w:left="720"/>
        <w:rPr>
          <w:rFonts w:ascii="Arial" w:hAnsi="Arial" w:cs="Arial"/>
          <w:b/>
        </w:rPr>
      </w:pPr>
    </w:p>
    <w:p w14:paraId="1FE99268" w14:textId="78704E52" w:rsidR="005657DF" w:rsidRDefault="005657DF" w:rsidP="005657DF">
      <w:pPr>
        <w:ind w:left="360"/>
        <w:jc w:val="center"/>
        <w:rPr>
          <w:rFonts w:ascii="Arial" w:hAnsi="Arial" w:cs="Arial"/>
          <w:sz w:val="20"/>
          <w:szCs w:val="20"/>
        </w:rPr>
      </w:pPr>
    </w:p>
    <w:p w14:paraId="5EA2513B" w14:textId="77777777" w:rsidR="005657DF" w:rsidRPr="005657DF" w:rsidRDefault="005657DF" w:rsidP="005657DF">
      <w:pPr>
        <w:ind w:left="360" w:firstLine="360"/>
        <w:rPr>
          <w:rFonts w:ascii="Arial" w:hAnsi="Arial" w:cs="Arial"/>
        </w:rPr>
      </w:pPr>
      <w:r w:rsidRPr="005657DF">
        <w:rPr>
          <w:rFonts w:ascii="Arial" w:hAnsi="Arial" w:cs="Arial"/>
        </w:rPr>
        <w:t>Please make sure to include the following application fee:</w:t>
      </w:r>
    </w:p>
    <w:p w14:paraId="14134025" w14:textId="77777777" w:rsidR="005657DF" w:rsidRPr="005657DF" w:rsidRDefault="005657DF" w:rsidP="005657DF">
      <w:pPr>
        <w:ind w:left="360"/>
        <w:rPr>
          <w:rFonts w:ascii="Arial" w:hAnsi="Arial" w:cs="Arial"/>
        </w:rPr>
      </w:pPr>
    </w:p>
    <w:p w14:paraId="41907AA5" w14:textId="366ED277" w:rsidR="005657DF" w:rsidRPr="005657DF" w:rsidRDefault="005657DF" w:rsidP="005657DF">
      <w:pPr>
        <w:ind w:left="360" w:firstLine="360"/>
        <w:rPr>
          <w:rFonts w:ascii="Arial" w:hAnsi="Arial" w:cs="Arial"/>
        </w:rPr>
      </w:pPr>
      <w:r w:rsidRPr="005657DF">
        <w:rPr>
          <w:rFonts w:ascii="Arial" w:hAnsi="Arial" w:cs="Arial"/>
        </w:rPr>
        <w:t>Basic application fee (includes o</w:t>
      </w:r>
      <w:r w:rsidR="00C463F0">
        <w:rPr>
          <w:rFonts w:ascii="Arial" w:hAnsi="Arial" w:cs="Arial"/>
        </w:rPr>
        <w:t>ne plaque and one banner) - $100</w:t>
      </w:r>
    </w:p>
    <w:p w14:paraId="5EBDF66A" w14:textId="77777777" w:rsidR="005657DF" w:rsidRPr="005657DF" w:rsidRDefault="005657DF" w:rsidP="005657DF">
      <w:pPr>
        <w:ind w:left="360"/>
        <w:rPr>
          <w:rFonts w:ascii="Arial" w:hAnsi="Arial" w:cs="Arial"/>
        </w:rPr>
      </w:pPr>
    </w:p>
    <w:p w14:paraId="38A31E9E" w14:textId="3E0E26CA" w:rsidR="005657DF" w:rsidRPr="005657DF" w:rsidRDefault="005657DF" w:rsidP="005657DF">
      <w:pPr>
        <w:ind w:left="360" w:firstLine="360"/>
        <w:rPr>
          <w:rFonts w:ascii="Arial" w:hAnsi="Arial" w:cs="Arial"/>
        </w:rPr>
      </w:pPr>
      <w:r w:rsidRPr="005657DF">
        <w:rPr>
          <w:rFonts w:ascii="Arial" w:hAnsi="Arial" w:cs="Arial"/>
        </w:rPr>
        <w:t xml:space="preserve">Additional banners </w:t>
      </w:r>
      <w:r w:rsidR="00C463F0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C463F0">
        <w:rPr>
          <w:rFonts w:ascii="Arial" w:hAnsi="Arial" w:cs="Arial"/>
        </w:rPr>
        <w:instrText xml:space="preserve"> FORMTEXT </w:instrText>
      </w:r>
      <w:r w:rsidR="00C463F0">
        <w:rPr>
          <w:rFonts w:ascii="Arial" w:hAnsi="Arial" w:cs="Arial"/>
        </w:rPr>
      </w:r>
      <w:r w:rsidR="00C463F0">
        <w:rPr>
          <w:rFonts w:ascii="Arial" w:hAnsi="Arial" w:cs="Arial"/>
        </w:rPr>
        <w:fldChar w:fldCharType="separate"/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  <w:noProof/>
        </w:rPr>
        <w:t> </w:t>
      </w:r>
      <w:r w:rsidR="00C463F0">
        <w:rPr>
          <w:rFonts w:ascii="Arial" w:hAnsi="Arial" w:cs="Arial"/>
        </w:rPr>
        <w:fldChar w:fldCharType="end"/>
      </w:r>
      <w:bookmarkEnd w:id="8"/>
      <w:r w:rsidR="00C463F0">
        <w:rPr>
          <w:rFonts w:ascii="Arial" w:hAnsi="Arial" w:cs="Arial"/>
        </w:rPr>
        <w:t xml:space="preserve"> for multiple locations - $50</w:t>
      </w:r>
    </w:p>
    <w:p w14:paraId="64DA72A1" w14:textId="77777777" w:rsidR="005657DF" w:rsidRPr="005657DF" w:rsidRDefault="005657DF" w:rsidP="005657DF">
      <w:pPr>
        <w:ind w:left="360"/>
        <w:rPr>
          <w:rFonts w:ascii="Arial" w:hAnsi="Arial" w:cs="Arial"/>
        </w:rPr>
      </w:pPr>
    </w:p>
    <w:p w14:paraId="75BC2D3F" w14:textId="77777777" w:rsidR="005657DF" w:rsidRPr="005657DF" w:rsidRDefault="005657DF">
      <w:pPr>
        <w:rPr>
          <w:rFonts w:ascii="Arial" w:hAnsi="Arial" w:cs="Arial"/>
        </w:rPr>
      </w:pPr>
    </w:p>
    <w:p w14:paraId="5EEA913B" w14:textId="77777777" w:rsidR="005657DF" w:rsidRDefault="005657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924C70A" w14:textId="77777777" w:rsidR="005657DF" w:rsidRDefault="005657DF" w:rsidP="005657DF">
      <w:pPr>
        <w:ind w:right="180"/>
        <w:rPr>
          <w:rFonts w:ascii="Arial" w:hAnsi="Arial" w:cs="Arial"/>
          <w:sz w:val="22"/>
          <w:szCs w:val="22"/>
        </w:rPr>
      </w:pPr>
    </w:p>
    <w:p w14:paraId="12F4B962" w14:textId="77777777" w:rsidR="005657DF" w:rsidRDefault="005657DF" w:rsidP="005657DF">
      <w:pPr>
        <w:ind w:right="180"/>
        <w:rPr>
          <w:rFonts w:ascii="Arial" w:hAnsi="Arial" w:cs="Arial"/>
          <w:sz w:val="22"/>
          <w:szCs w:val="22"/>
        </w:rPr>
      </w:pPr>
    </w:p>
    <w:p w14:paraId="42E21D66" w14:textId="1DA282D5" w:rsidR="00E0304B" w:rsidRPr="005657DF" w:rsidRDefault="00E0304B" w:rsidP="005657DF">
      <w:pPr>
        <w:ind w:right="180"/>
        <w:rPr>
          <w:rFonts w:ascii="Arial" w:hAnsi="Arial" w:cs="Arial"/>
          <w:sz w:val="22"/>
          <w:szCs w:val="22"/>
        </w:rPr>
      </w:pPr>
      <w:r w:rsidRPr="005657DF">
        <w:rPr>
          <w:rFonts w:ascii="Arial" w:hAnsi="Arial" w:cs="Arial"/>
          <w:sz w:val="22"/>
          <w:szCs w:val="22"/>
        </w:rPr>
        <w:t>In the space below, please list all sep</w:t>
      </w:r>
      <w:r w:rsidR="00834034" w:rsidRPr="005657DF">
        <w:rPr>
          <w:rFonts w:ascii="Arial" w:hAnsi="Arial" w:cs="Arial"/>
          <w:sz w:val="22"/>
          <w:szCs w:val="22"/>
        </w:rPr>
        <w:t xml:space="preserve">arate plants operational in </w:t>
      </w:r>
      <w:r w:rsidR="00590AB8">
        <w:rPr>
          <w:rFonts w:ascii="Arial" w:hAnsi="Arial" w:cs="Arial"/>
          <w:sz w:val="22"/>
          <w:szCs w:val="22"/>
        </w:rPr>
        <w:t>the MSHA fiscal reporting year ending in 2020</w:t>
      </w:r>
      <w:r w:rsidRPr="005657DF">
        <w:rPr>
          <w:rFonts w:ascii="Arial" w:hAnsi="Arial" w:cs="Arial"/>
          <w:sz w:val="22"/>
          <w:szCs w:val="22"/>
        </w:rPr>
        <w:t xml:space="preserve"> including the total number </w:t>
      </w:r>
      <w:r w:rsidR="0058593D" w:rsidRPr="005657DF">
        <w:rPr>
          <w:rFonts w:ascii="Arial" w:hAnsi="Arial" w:cs="Arial"/>
          <w:sz w:val="22"/>
          <w:szCs w:val="22"/>
        </w:rPr>
        <w:t>of hours worked for the year (a</w:t>
      </w:r>
      <w:r w:rsidR="00E46086" w:rsidRPr="005657DF">
        <w:rPr>
          <w:rFonts w:ascii="Arial" w:hAnsi="Arial" w:cs="Arial"/>
          <w:sz w:val="22"/>
          <w:szCs w:val="22"/>
        </w:rPr>
        <w:t xml:space="preserve">), the number for recordable </w:t>
      </w:r>
      <w:r w:rsidR="007255CC">
        <w:rPr>
          <w:rFonts w:ascii="Arial" w:hAnsi="Arial" w:cs="Arial"/>
          <w:sz w:val="22"/>
          <w:szCs w:val="22"/>
        </w:rPr>
        <w:t xml:space="preserve">injuries </w:t>
      </w:r>
      <w:r w:rsidRPr="005657DF">
        <w:rPr>
          <w:rFonts w:ascii="Arial" w:hAnsi="Arial" w:cs="Arial"/>
          <w:sz w:val="22"/>
          <w:szCs w:val="22"/>
        </w:rPr>
        <w:t xml:space="preserve"> (b), and how many months</w:t>
      </w:r>
      <w:r w:rsidR="00E46086" w:rsidRPr="005657DF">
        <w:rPr>
          <w:rFonts w:ascii="Arial" w:hAnsi="Arial" w:cs="Arial"/>
          <w:sz w:val="22"/>
          <w:szCs w:val="22"/>
        </w:rPr>
        <w:t>/years</w:t>
      </w:r>
      <w:r w:rsidRPr="005657DF">
        <w:rPr>
          <w:rFonts w:ascii="Arial" w:hAnsi="Arial" w:cs="Arial"/>
          <w:sz w:val="22"/>
          <w:szCs w:val="22"/>
        </w:rPr>
        <w:t xml:space="preserve"> since that site’s last lost time injury.  Please print all information and use a separate sheet if necessary.  </w:t>
      </w:r>
      <w:r w:rsidRPr="005657DF">
        <w:rPr>
          <w:rFonts w:ascii="Arial" w:hAnsi="Arial" w:cs="Arial"/>
          <w:b/>
          <w:sz w:val="22"/>
          <w:szCs w:val="22"/>
        </w:rPr>
        <w:t xml:space="preserve">Even if you had </w:t>
      </w:r>
      <w:r w:rsidR="00F767CE" w:rsidRPr="005657DF">
        <w:rPr>
          <w:rFonts w:ascii="Arial" w:hAnsi="Arial" w:cs="Arial"/>
          <w:b/>
          <w:sz w:val="22"/>
          <w:szCs w:val="22"/>
        </w:rPr>
        <w:t xml:space="preserve">recordable </w:t>
      </w:r>
      <w:r w:rsidRPr="005657DF">
        <w:rPr>
          <w:rFonts w:ascii="Arial" w:hAnsi="Arial" w:cs="Arial"/>
          <w:b/>
          <w:sz w:val="22"/>
          <w:szCs w:val="22"/>
        </w:rPr>
        <w:t>injuries, please fill out this form</w:t>
      </w:r>
      <w:r w:rsidR="00F767CE" w:rsidRPr="005657DF">
        <w:rPr>
          <w:rFonts w:ascii="Arial" w:hAnsi="Arial" w:cs="Arial"/>
          <w:b/>
          <w:sz w:val="22"/>
          <w:szCs w:val="22"/>
        </w:rPr>
        <w:t xml:space="preserve"> as </w:t>
      </w:r>
      <w:r w:rsidR="00EF4727" w:rsidRPr="005657DF">
        <w:rPr>
          <w:rFonts w:ascii="Arial" w:hAnsi="Arial" w:cs="Arial"/>
          <w:b/>
          <w:sz w:val="22"/>
          <w:szCs w:val="22"/>
        </w:rPr>
        <w:t>the MAA</w:t>
      </w:r>
      <w:r w:rsidRPr="005657DF">
        <w:rPr>
          <w:rFonts w:ascii="Arial" w:hAnsi="Arial" w:cs="Arial"/>
          <w:b/>
          <w:sz w:val="22"/>
          <w:szCs w:val="22"/>
        </w:rPr>
        <w:t xml:space="preserve"> uses this information to compile statewide frequency rates.</w:t>
      </w:r>
    </w:p>
    <w:p w14:paraId="778E97E3" w14:textId="77777777" w:rsidR="00E0304B" w:rsidRPr="005657DF" w:rsidRDefault="0058593D" w:rsidP="002163CA">
      <w:pPr>
        <w:tabs>
          <w:tab w:val="left" w:pos="180"/>
          <w:tab w:val="left" w:pos="2160"/>
          <w:tab w:val="left" w:pos="3780"/>
          <w:tab w:val="left" w:pos="5760"/>
          <w:tab w:val="left" w:pos="7560"/>
          <w:tab w:val="left" w:pos="9360"/>
        </w:tabs>
        <w:rPr>
          <w:rFonts w:ascii="Arial" w:hAnsi="Arial" w:cs="Arial"/>
          <w:b/>
          <w:sz w:val="22"/>
          <w:szCs w:val="22"/>
        </w:rPr>
      </w:pPr>
      <w:r w:rsidRPr="005657DF">
        <w:rPr>
          <w:rFonts w:ascii="Arial" w:hAnsi="Arial" w:cs="Arial"/>
          <w:b/>
          <w:sz w:val="22"/>
          <w:szCs w:val="22"/>
        </w:rPr>
        <w:t xml:space="preserve">    </w:t>
      </w:r>
      <w:r w:rsidR="002163CA" w:rsidRPr="005657DF">
        <w:rPr>
          <w:rFonts w:ascii="Arial" w:hAnsi="Arial" w:cs="Arial"/>
          <w:b/>
          <w:sz w:val="22"/>
          <w:szCs w:val="22"/>
        </w:rPr>
        <w:tab/>
      </w:r>
      <w:r w:rsidR="002163CA" w:rsidRPr="005657DF">
        <w:rPr>
          <w:rFonts w:ascii="Arial" w:hAnsi="Arial" w:cs="Arial"/>
          <w:b/>
          <w:sz w:val="22"/>
          <w:szCs w:val="22"/>
        </w:rPr>
        <w:tab/>
      </w:r>
      <w:r w:rsidR="002163CA" w:rsidRPr="005657DF">
        <w:rPr>
          <w:rFonts w:ascii="Arial" w:hAnsi="Arial" w:cs="Arial"/>
          <w:b/>
          <w:sz w:val="22"/>
          <w:szCs w:val="22"/>
        </w:rPr>
        <w:tab/>
      </w:r>
      <w:r w:rsidR="00993EFA" w:rsidRPr="005657DF">
        <w:rPr>
          <w:rFonts w:ascii="Arial" w:hAnsi="Arial" w:cs="Arial"/>
          <w:b/>
          <w:sz w:val="22"/>
          <w:szCs w:val="22"/>
        </w:rPr>
        <w:tab/>
      </w:r>
      <w:r w:rsidR="00993EFA" w:rsidRPr="005657DF">
        <w:rPr>
          <w:rFonts w:ascii="Arial" w:hAnsi="Arial" w:cs="Arial"/>
          <w:b/>
          <w:sz w:val="22"/>
          <w:szCs w:val="22"/>
        </w:rPr>
        <w:tab/>
      </w:r>
      <w:r w:rsidR="00993EFA" w:rsidRPr="005657DF">
        <w:rPr>
          <w:rFonts w:ascii="Arial" w:hAnsi="Arial" w:cs="Arial"/>
          <w:b/>
          <w:sz w:val="22"/>
          <w:szCs w:val="22"/>
        </w:rPr>
        <w:tab/>
      </w:r>
    </w:p>
    <w:p w14:paraId="3465C465" w14:textId="015F4E1D" w:rsidR="00993EFA" w:rsidRPr="00AB67BB" w:rsidRDefault="002163CA" w:rsidP="00C46447">
      <w:pPr>
        <w:tabs>
          <w:tab w:val="left" w:pos="180"/>
          <w:tab w:val="left" w:pos="2160"/>
          <w:tab w:val="left" w:pos="3780"/>
          <w:tab w:val="left" w:pos="6930"/>
          <w:tab w:val="left" w:pos="8190"/>
          <w:tab w:val="left" w:pos="9450"/>
        </w:tabs>
        <w:rPr>
          <w:rFonts w:ascii="Arial" w:hAnsi="Arial" w:cs="Arial"/>
          <w:b/>
          <w:sz w:val="18"/>
          <w:szCs w:val="18"/>
        </w:rPr>
      </w:pPr>
      <w:r w:rsidRPr="005657DF">
        <w:rPr>
          <w:rFonts w:ascii="Arial" w:hAnsi="Arial" w:cs="Arial"/>
          <w:b/>
          <w:sz w:val="22"/>
          <w:szCs w:val="22"/>
        </w:rPr>
        <w:tab/>
      </w:r>
      <w:r w:rsidRPr="005657DF">
        <w:rPr>
          <w:rFonts w:ascii="Arial" w:hAnsi="Arial" w:cs="Arial"/>
          <w:b/>
          <w:sz w:val="22"/>
          <w:szCs w:val="22"/>
        </w:rPr>
        <w:tab/>
      </w:r>
      <w:r w:rsidRPr="005657DF">
        <w:rPr>
          <w:rFonts w:ascii="Arial" w:hAnsi="Arial" w:cs="Arial"/>
          <w:b/>
          <w:sz w:val="22"/>
          <w:szCs w:val="22"/>
        </w:rPr>
        <w:tab/>
      </w:r>
      <w:r w:rsidRPr="005657DF">
        <w:rPr>
          <w:rFonts w:ascii="Arial" w:hAnsi="Arial" w:cs="Arial"/>
          <w:b/>
          <w:sz w:val="22"/>
          <w:szCs w:val="22"/>
        </w:rPr>
        <w:tab/>
      </w:r>
      <w:r w:rsidR="002057B9">
        <w:rPr>
          <w:rFonts w:ascii="Arial" w:hAnsi="Arial" w:cs="Arial"/>
          <w:b/>
          <w:sz w:val="22"/>
          <w:szCs w:val="22"/>
        </w:rPr>
        <w:t xml:space="preserve"> </w:t>
      </w:r>
      <w:r w:rsidRPr="00AB67BB">
        <w:rPr>
          <w:rFonts w:ascii="Arial" w:hAnsi="Arial" w:cs="Arial"/>
          <w:b/>
          <w:sz w:val="18"/>
          <w:szCs w:val="18"/>
        </w:rPr>
        <w:t>T</w:t>
      </w:r>
      <w:r w:rsidR="00C46447" w:rsidRPr="00AB67BB">
        <w:rPr>
          <w:rFonts w:ascii="Arial" w:hAnsi="Arial" w:cs="Arial"/>
          <w:b/>
          <w:sz w:val="18"/>
          <w:szCs w:val="18"/>
        </w:rPr>
        <w:t>otal</w:t>
      </w:r>
      <w:r w:rsidR="0058593D" w:rsidRPr="00AB67BB">
        <w:rPr>
          <w:rFonts w:ascii="Arial" w:hAnsi="Arial" w:cs="Arial"/>
          <w:b/>
          <w:sz w:val="18"/>
          <w:szCs w:val="18"/>
        </w:rPr>
        <w:tab/>
      </w:r>
    </w:p>
    <w:p w14:paraId="3F2C23F1" w14:textId="19430C58" w:rsidR="00C46447" w:rsidRPr="00AB67BB" w:rsidRDefault="002163CA" w:rsidP="002057B9">
      <w:pPr>
        <w:tabs>
          <w:tab w:val="left" w:pos="180"/>
          <w:tab w:val="left" w:pos="2160"/>
          <w:tab w:val="left" w:pos="3780"/>
          <w:tab w:val="left" w:pos="6930"/>
          <w:tab w:val="left" w:pos="8190"/>
          <w:tab w:val="left" w:pos="9540"/>
        </w:tabs>
        <w:rPr>
          <w:rFonts w:ascii="Arial" w:hAnsi="Arial" w:cs="Arial"/>
          <w:b/>
          <w:sz w:val="18"/>
          <w:szCs w:val="18"/>
        </w:rPr>
      </w:pPr>
      <w:r w:rsidRPr="00AB67BB">
        <w:rPr>
          <w:rFonts w:ascii="Arial" w:hAnsi="Arial" w:cs="Arial"/>
          <w:b/>
          <w:sz w:val="18"/>
          <w:szCs w:val="18"/>
        </w:rPr>
        <w:tab/>
      </w:r>
      <w:r w:rsidRPr="00AB67BB">
        <w:rPr>
          <w:rFonts w:ascii="Arial" w:hAnsi="Arial" w:cs="Arial"/>
          <w:b/>
          <w:sz w:val="18"/>
          <w:szCs w:val="18"/>
        </w:rPr>
        <w:tab/>
      </w:r>
      <w:r w:rsidR="00E0304B" w:rsidRPr="00AB67BB">
        <w:rPr>
          <w:rFonts w:ascii="Arial" w:hAnsi="Arial" w:cs="Arial"/>
          <w:b/>
          <w:sz w:val="18"/>
          <w:szCs w:val="18"/>
        </w:rPr>
        <w:tab/>
        <w:t xml:space="preserve">  </w:t>
      </w:r>
      <w:r w:rsidRPr="00AB67BB">
        <w:rPr>
          <w:rFonts w:ascii="Arial" w:hAnsi="Arial" w:cs="Arial"/>
          <w:b/>
          <w:sz w:val="18"/>
          <w:szCs w:val="18"/>
        </w:rPr>
        <w:tab/>
      </w:r>
      <w:r w:rsidR="002057B9">
        <w:rPr>
          <w:rFonts w:ascii="Arial" w:hAnsi="Arial" w:cs="Arial"/>
          <w:b/>
          <w:sz w:val="18"/>
          <w:szCs w:val="18"/>
        </w:rPr>
        <w:t xml:space="preserve"> </w:t>
      </w:r>
      <w:r w:rsidRPr="00AB67BB">
        <w:rPr>
          <w:rFonts w:ascii="Arial" w:hAnsi="Arial" w:cs="Arial"/>
          <w:b/>
          <w:sz w:val="18"/>
          <w:szCs w:val="18"/>
        </w:rPr>
        <w:t>P</w:t>
      </w:r>
      <w:r w:rsidR="00C46447" w:rsidRPr="00AB67BB">
        <w:rPr>
          <w:rFonts w:ascii="Arial" w:hAnsi="Arial" w:cs="Arial"/>
          <w:b/>
          <w:sz w:val="18"/>
          <w:szCs w:val="18"/>
        </w:rPr>
        <w:t>ersonnel</w:t>
      </w:r>
      <w:r w:rsidRPr="00AB67BB">
        <w:rPr>
          <w:rFonts w:ascii="Arial" w:hAnsi="Arial" w:cs="Arial"/>
          <w:b/>
          <w:sz w:val="18"/>
          <w:szCs w:val="18"/>
        </w:rPr>
        <w:tab/>
      </w:r>
      <w:r w:rsidR="002057B9">
        <w:rPr>
          <w:rFonts w:ascii="Arial" w:hAnsi="Arial" w:cs="Arial"/>
          <w:b/>
          <w:sz w:val="18"/>
          <w:szCs w:val="18"/>
        </w:rPr>
        <w:t xml:space="preserve">  </w:t>
      </w:r>
      <w:r w:rsidR="004C7DCD" w:rsidRPr="00AB67BB">
        <w:rPr>
          <w:rFonts w:ascii="Arial" w:hAnsi="Arial" w:cs="Arial"/>
          <w:b/>
          <w:sz w:val="18"/>
          <w:szCs w:val="18"/>
        </w:rPr>
        <w:t>Number of</w:t>
      </w:r>
      <w:r w:rsidRPr="00AB67BB">
        <w:rPr>
          <w:rFonts w:ascii="Arial" w:hAnsi="Arial" w:cs="Arial"/>
          <w:b/>
          <w:sz w:val="18"/>
          <w:szCs w:val="18"/>
        </w:rPr>
        <w:tab/>
      </w:r>
      <w:r w:rsidR="004C7DCD" w:rsidRPr="00AB67BB">
        <w:rPr>
          <w:rFonts w:ascii="Arial" w:hAnsi="Arial" w:cs="Arial"/>
          <w:b/>
          <w:sz w:val="18"/>
          <w:szCs w:val="18"/>
        </w:rPr>
        <w:t>Months</w:t>
      </w:r>
      <w:r w:rsidRPr="00AB67BB">
        <w:rPr>
          <w:rFonts w:ascii="Arial" w:hAnsi="Arial" w:cs="Arial"/>
          <w:b/>
          <w:sz w:val="18"/>
          <w:szCs w:val="18"/>
        </w:rPr>
        <w:tab/>
      </w:r>
      <w:r w:rsidRPr="00AB67BB">
        <w:rPr>
          <w:rFonts w:ascii="Arial" w:hAnsi="Arial" w:cs="Arial"/>
          <w:b/>
          <w:sz w:val="18"/>
          <w:szCs w:val="18"/>
        </w:rPr>
        <w:tab/>
      </w:r>
      <w:r w:rsidRPr="00AB67BB">
        <w:rPr>
          <w:rFonts w:ascii="Arial" w:hAnsi="Arial" w:cs="Arial"/>
          <w:b/>
          <w:sz w:val="18"/>
          <w:szCs w:val="18"/>
        </w:rPr>
        <w:tab/>
      </w:r>
      <w:r w:rsidRPr="00AB67BB">
        <w:rPr>
          <w:rFonts w:ascii="Arial" w:hAnsi="Arial" w:cs="Arial"/>
          <w:b/>
          <w:sz w:val="18"/>
          <w:szCs w:val="18"/>
        </w:rPr>
        <w:tab/>
      </w:r>
      <w:r w:rsidR="004C7DCD" w:rsidRPr="00AB67BB">
        <w:rPr>
          <w:rFonts w:ascii="Arial" w:hAnsi="Arial" w:cs="Arial"/>
          <w:b/>
          <w:sz w:val="18"/>
          <w:szCs w:val="18"/>
        </w:rPr>
        <w:tab/>
      </w:r>
      <w:r w:rsidR="002057B9">
        <w:rPr>
          <w:rFonts w:ascii="Arial" w:hAnsi="Arial" w:cs="Arial"/>
          <w:b/>
          <w:sz w:val="18"/>
          <w:szCs w:val="18"/>
        </w:rPr>
        <w:t xml:space="preserve"> </w:t>
      </w:r>
      <w:r w:rsidR="00C46447" w:rsidRPr="00AB67BB">
        <w:rPr>
          <w:rFonts w:ascii="Arial" w:hAnsi="Arial" w:cs="Arial"/>
          <w:b/>
          <w:sz w:val="18"/>
          <w:szCs w:val="18"/>
        </w:rPr>
        <w:t>Hr</w:t>
      </w:r>
      <w:r w:rsidR="0031183E" w:rsidRPr="00AB67BB">
        <w:rPr>
          <w:rFonts w:ascii="Arial" w:hAnsi="Arial" w:cs="Arial"/>
          <w:b/>
          <w:sz w:val="18"/>
          <w:szCs w:val="18"/>
        </w:rPr>
        <w:t>s.</w:t>
      </w:r>
      <w:r w:rsidR="00C46447" w:rsidRPr="00AB67BB">
        <w:rPr>
          <w:rFonts w:ascii="Arial" w:hAnsi="Arial" w:cs="Arial"/>
          <w:b/>
          <w:sz w:val="18"/>
          <w:szCs w:val="18"/>
        </w:rPr>
        <w:t xml:space="preserve"> </w:t>
      </w:r>
      <w:r w:rsidR="00C46447" w:rsidRPr="00AB67BB">
        <w:rPr>
          <w:rFonts w:ascii="Arial" w:hAnsi="Arial" w:cs="Arial"/>
          <w:b/>
          <w:sz w:val="18"/>
          <w:szCs w:val="18"/>
        </w:rPr>
        <w:tab/>
      </w:r>
      <w:r w:rsidR="002057B9">
        <w:rPr>
          <w:rFonts w:ascii="Arial" w:hAnsi="Arial" w:cs="Arial"/>
          <w:b/>
          <w:sz w:val="18"/>
          <w:szCs w:val="18"/>
        </w:rPr>
        <w:t xml:space="preserve">  </w:t>
      </w:r>
      <w:r w:rsidR="00305114" w:rsidRPr="00AB67BB">
        <w:rPr>
          <w:rFonts w:ascii="Arial" w:hAnsi="Arial" w:cs="Arial"/>
          <w:b/>
          <w:sz w:val="18"/>
          <w:szCs w:val="18"/>
        </w:rPr>
        <w:t>Recordable</w:t>
      </w:r>
      <w:r w:rsidR="00C46447" w:rsidRPr="00AB67BB">
        <w:rPr>
          <w:rFonts w:ascii="Arial" w:hAnsi="Arial" w:cs="Arial"/>
          <w:b/>
          <w:sz w:val="18"/>
          <w:szCs w:val="18"/>
        </w:rPr>
        <w:tab/>
      </w:r>
      <w:r w:rsidR="004C7DCD" w:rsidRPr="00AB67BB">
        <w:rPr>
          <w:rFonts w:ascii="Arial" w:hAnsi="Arial" w:cs="Arial"/>
          <w:b/>
          <w:sz w:val="18"/>
          <w:szCs w:val="18"/>
        </w:rPr>
        <w:t>Since</w:t>
      </w:r>
      <w:r w:rsidR="004C7DCD" w:rsidRPr="00AB67BB">
        <w:rPr>
          <w:rFonts w:ascii="Arial" w:hAnsi="Arial" w:cs="Arial"/>
          <w:b/>
          <w:sz w:val="18"/>
          <w:szCs w:val="18"/>
        </w:rPr>
        <w:tab/>
      </w:r>
      <w:r w:rsidR="00C46447" w:rsidRPr="00AB67BB">
        <w:rPr>
          <w:rFonts w:ascii="Arial" w:hAnsi="Arial" w:cs="Arial"/>
          <w:b/>
          <w:sz w:val="18"/>
          <w:szCs w:val="18"/>
        </w:rPr>
        <w:t xml:space="preserve"> </w:t>
      </w:r>
    </w:p>
    <w:p w14:paraId="1B6BB8CF" w14:textId="3C3D552D" w:rsidR="00E0304B" w:rsidRPr="00AB67BB" w:rsidRDefault="00C46447" w:rsidP="00C46447">
      <w:pPr>
        <w:tabs>
          <w:tab w:val="left" w:pos="180"/>
          <w:tab w:val="left" w:pos="2160"/>
          <w:tab w:val="left" w:pos="3780"/>
          <w:tab w:val="left" w:pos="6930"/>
          <w:tab w:val="left" w:pos="8190"/>
          <w:tab w:val="left" w:pos="9450"/>
        </w:tabs>
        <w:rPr>
          <w:rFonts w:ascii="Arial" w:hAnsi="Arial" w:cs="Arial"/>
          <w:b/>
          <w:sz w:val="18"/>
          <w:szCs w:val="18"/>
        </w:rPr>
      </w:pPr>
      <w:r w:rsidRPr="00AB67BB">
        <w:rPr>
          <w:rFonts w:ascii="Arial" w:hAnsi="Arial" w:cs="Arial"/>
          <w:b/>
          <w:sz w:val="18"/>
          <w:szCs w:val="18"/>
        </w:rPr>
        <w:tab/>
      </w:r>
      <w:r w:rsidRPr="00AB67BB">
        <w:rPr>
          <w:rFonts w:ascii="Arial" w:hAnsi="Arial" w:cs="Arial"/>
          <w:b/>
          <w:sz w:val="18"/>
          <w:szCs w:val="18"/>
        </w:rPr>
        <w:tab/>
      </w:r>
      <w:r w:rsidRPr="00AB67BB">
        <w:rPr>
          <w:rFonts w:ascii="Arial" w:hAnsi="Arial" w:cs="Arial"/>
          <w:b/>
          <w:sz w:val="18"/>
          <w:szCs w:val="18"/>
        </w:rPr>
        <w:tab/>
      </w:r>
      <w:r w:rsidRPr="00AB67BB">
        <w:rPr>
          <w:rFonts w:ascii="Arial" w:hAnsi="Arial" w:cs="Arial"/>
          <w:b/>
          <w:sz w:val="18"/>
          <w:szCs w:val="18"/>
        </w:rPr>
        <w:tab/>
      </w:r>
      <w:r w:rsidR="002057B9">
        <w:rPr>
          <w:rFonts w:ascii="Arial" w:hAnsi="Arial" w:cs="Arial"/>
          <w:b/>
          <w:sz w:val="18"/>
          <w:szCs w:val="18"/>
        </w:rPr>
        <w:t xml:space="preserve"> </w:t>
      </w:r>
      <w:r w:rsidRPr="00AB67BB">
        <w:rPr>
          <w:rFonts w:ascii="Arial" w:hAnsi="Arial" w:cs="Arial"/>
          <w:b/>
          <w:sz w:val="18"/>
          <w:szCs w:val="18"/>
        </w:rPr>
        <w:t>Worked</w:t>
      </w:r>
      <w:r w:rsidRPr="00AB67BB">
        <w:rPr>
          <w:rFonts w:ascii="Arial" w:hAnsi="Arial" w:cs="Arial"/>
          <w:b/>
          <w:sz w:val="18"/>
          <w:szCs w:val="18"/>
        </w:rPr>
        <w:tab/>
      </w:r>
      <w:r w:rsidR="002057B9">
        <w:rPr>
          <w:rFonts w:ascii="Arial" w:hAnsi="Arial" w:cs="Arial"/>
          <w:b/>
          <w:sz w:val="18"/>
          <w:szCs w:val="18"/>
        </w:rPr>
        <w:t xml:space="preserve">  </w:t>
      </w:r>
      <w:r w:rsidR="004C7DCD" w:rsidRPr="00AB67BB">
        <w:rPr>
          <w:rFonts w:ascii="Arial" w:hAnsi="Arial" w:cs="Arial"/>
          <w:b/>
          <w:sz w:val="18"/>
          <w:szCs w:val="18"/>
        </w:rPr>
        <w:t>Injuries for</w:t>
      </w:r>
      <w:r w:rsidRPr="00AB67BB">
        <w:rPr>
          <w:rFonts w:ascii="Arial" w:hAnsi="Arial" w:cs="Arial"/>
          <w:b/>
          <w:sz w:val="18"/>
          <w:szCs w:val="18"/>
        </w:rPr>
        <w:tab/>
      </w:r>
      <w:r w:rsidR="002057B9">
        <w:rPr>
          <w:rFonts w:ascii="Arial" w:hAnsi="Arial" w:cs="Arial"/>
          <w:b/>
          <w:sz w:val="18"/>
          <w:szCs w:val="18"/>
        </w:rPr>
        <w:t xml:space="preserve">  </w:t>
      </w:r>
      <w:r w:rsidR="004C7DCD" w:rsidRPr="00AB67BB">
        <w:rPr>
          <w:rFonts w:ascii="Arial" w:hAnsi="Arial" w:cs="Arial"/>
          <w:b/>
          <w:sz w:val="18"/>
          <w:szCs w:val="18"/>
        </w:rPr>
        <w:t>Last Lost</w:t>
      </w:r>
      <w:r w:rsidRPr="00AB67BB">
        <w:rPr>
          <w:rFonts w:ascii="Arial" w:hAnsi="Arial" w:cs="Arial"/>
          <w:b/>
          <w:sz w:val="18"/>
          <w:szCs w:val="18"/>
        </w:rPr>
        <w:tab/>
      </w:r>
    </w:p>
    <w:p w14:paraId="0E9D9207" w14:textId="46D65A60" w:rsidR="00993EFA" w:rsidRDefault="004C7DCD" w:rsidP="00AB67BB">
      <w:pPr>
        <w:tabs>
          <w:tab w:val="left" w:pos="450"/>
          <w:tab w:val="left" w:pos="2700"/>
          <w:tab w:val="left" w:pos="4860"/>
          <w:tab w:val="left" w:pos="6930"/>
          <w:tab w:val="left" w:pos="8190"/>
          <w:tab w:val="left" w:pos="9450"/>
        </w:tabs>
        <w:rPr>
          <w:rFonts w:ascii="Arial" w:hAnsi="Arial" w:cs="Arial"/>
          <w:b/>
          <w:sz w:val="18"/>
          <w:szCs w:val="18"/>
        </w:rPr>
      </w:pPr>
      <w:r w:rsidRPr="00AB67BB">
        <w:rPr>
          <w:rFonts w:ascii="Arial" w:hAnsi="Arial" w:cs="Arial"/>
          <w:b/>
          <w:sz w:val="18"/>
          <w:szCs w:val="18"/>
        </w:rPr>
        <w:tab/>
      </w:r>
      <w:r w:rsidR="00C46447" w:rsidRPr="00AB67BB">
        <w:rPr>
          <w:rFonts w:ascii="Arial" w:hAnsi="Arial" w:cs="Arial"/>
          <w:b/>
          <w:sz w:val="18"/>
          <w:szCs w:val="18"/>
        </w:rPr>
        <w:t>Plant Name</w:t>
      </w:r>
      <w:r w:rsidR="002163CA" w:rsidRPr="00AB67BB">
        <w:rPr>
          <w:rFonts w:ascii="Arial" w:hAnsi="Arial" w:cs="Arial"/>
          <w:b/>
          <w:sz w:val="18"/>
          <w:szCs w:val="18"/>
        </w:rPr>
        <w:tab/>
      </w:r>
      <w:r w:rsidR="00C46447" w:rsidRPr="00AB67BB">
        <w:rPr>
          <w:rFonts w:ascii="Arial" w:hAnsi="Arial" w:cs="Arial"/>
          <w:b/>
          <w:sz w:val="18"/>
          <w:szCs w:val="18"/>
        </w:rPr>
        <w:t>Location</w:t>
      </w:r>
      <w:r w:rsidR="002163CA" w:rsidRPr="00AB67BB">
        <w:rPr>
          <w:rFonts w:ascii="Arial" w:hAnsi="Arial" w:cs="Arial"/>
          <w:b/>
          <w:sz w:val="18"/>
          <w:szCs w:val="18"/>
        </w:rPr>
        <w:tab/>
      </w:r>
      <w:r w:rsidR="00C46447" w:rsidRPr="00AB67BB">
        <w:rPr>
          <w:rFonts w:ascii="Arial" w:hAnsi="Arial" w:cs="Arial"/>
          <w:b/>
          <w:sz w:val="18"/>
          <w:szCs w:val="18"/>
        </w:rPr>
        <w:t>Superintendent</w:t>
      </w:r>
      <w:r w:rsidR="002163CA" w:rsidRPr="00AB67BB">
        <w:rPr>
          <w:rFonts w:ascii="Arial" w:hAnsi="Arial" w:cs="Arial"/>
          <w:b/>
          <w:sz w:val="18"/>
          <w:szCs w:val="18"/>
        </w:rPr>
        <w:tab/>
      </w:r>
      <w:r w:rsidR="002057B9">
        <w:rPr>
          <w:rFonts w:ascii="Arial" w:hAnsi="Arial" w:cs="Arial"/>
          <w:b/>
          <w:sz w:val="18"/>
          <w:szCs w:val="18"/>
        </w:rPr>
        <w:t xml:space="preserve"> </w:t>
      </w:r>
      <w:r w:rsidR="00590AB8">
        <w:rPr>
          <w:rFonts w:ascii="Arial" w:hAnsi="Arial" w:cs="Arial"/>
          <w:b/>
          <w:sz w:val="18"/>
          <w:szCs w:val="18"/>
        </w:rPr>
        <w:t>(</w:t>
      </w:r>
      <w:r w:rsidR="00834034" w:rsidRPr="00AB67BB">
        <w:rPr>
          <w:rFonts w:ascii="Arial" w:hAnsi="Arial" w:cs="Arial"/>
          <w:b/>
          <w:sz w:val="18"/>
          <w:szCs w:val="18"/>
        </w:rPr>
        <w:t>a)</w:t>
      </w:r>
      <w:r w:rsidR="002057B9">
        <w:rPr>
          <w:rFonts w:ascii="Arial" w:hAnsi="Arial" w:cs="Arial"/>
          <w:b/>
          <w:sz w:val="18"/>
          <w:szCs w:val="18"/>
        </w:rPr>
        <w:t xml:space="preserve">10/1/19-       </w:t>
      </w:r>
      <w:r w:rsidR="0058593D" w:rsidRPr="00AB67BB">
        <w:rPr>
          <w:rFonts w:ascii="Arial" w:hAnsi="Arial" w:cs="Arial"/>
          <w:b/>
          <w:sz w:val="18"/>
          <w:szCs w:val="18"/>
        </w:rPr>
        <w:t xml:space="preserve"> </w:t>
      </w:r>
      <w:r w:rsidR="00590AB8">
        <w:rPr>
          <w:rFonts w:ascii="Arial" w:hAnsi="Arial" w:cs="Arial"/>
          <w:b/>
          <w:sz w:val="18"/>
          <w:szCs w:val="18"/>
        </w:rPr>
        <w:t xml:space="preserve"> </w:t>
      </w:r>
      <w:r w:rsidR="0058593D" w:rsidRPr="00AB67BB">
        <w:rPr>
          <w:rFonts w:ascii="Arial" w:hAnsi="Arial" w:cs="Arial"/>
          <w:b/>
          <w:sz w:val="18"/>
          <w:szCs w:val="18"/>
        </w:rPr>
        <w:t>(b)</w:t>
      </w:r>
      <w:r w:rsidR="002057B9">
        <w:rPr>
          <w:rFonts w:ascii="Arial" w:hAnsi="Arial" w:cs="Arial"/>
          <w:b/>
          <w:sz w:val="18"/>
          <w:szCs w:val="18"/>
        </w:rPr>
        <w:t>10/1/19-</w:t>
      </w:r>
      <w:r w:rsidR="00590AB8">
        <w:rPr>
          <w:rFonts w:ascii="Arial" w:hAnsi="Arial" w:cs="Arial"/>
          <w:b/>
          <w:sz w:val="18"/>
          <w:szCs w:val="18"/>
        </w:rPr>
        <w:t xml:space="preserve">       </w:t>
      </w:r>
      <w:r w:rsidR="005657DF" w:rsidRPr="00AB67BB">
        <w:rPr>
          <w:rFonts w:ascii="Arial" w:hAnsi="Arial" w:cs="Arial"/>
          <w:b/>
          <w:sz w:val="18"/>
          <w:szCs w:val="18"/>
        </w:rPr>
        <w:t>(c)</w:t>
      </w:r>
    </w:p>
    <w:p w14:paraId="08039DD4" w14:textId="2855F2D6" w:rsidR="002057B9" w:rsidRPr="00AB67BB" w:rsidRDefault="002057B9" w:rsidP="00AB67BB">
      <w:pPr>
        <w:tabs>
          <w:tab w:val="left" w:pos="450"/>
          <w:tab w:val="left" w:pos="2700"/>
          <w:tab w:val="left" w:pos="4860"/>
          <w:tab w:val="left" w:pos="6930"/>
          <w:tab w:val="left" w:pos="8190"/>
          <w:tab w:val="left" w:pos="945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</w:t>
      </w:r>
      <w:bookmarkStart w:id="9" w:name="_GoBack"/>
      <w:bookmarkEnd w:id="9"/>
      <w:r>
        <w:rPr>
          <w:rFonts w:ascii="Arial" w:hAnsi="Arial" w:cs="Arial"/>
          <w:b/>
          <w:sz w:val="18"/>
          <w:szCs w:val="18"/>
        </w:rPr>
        <w:t>9/30/20               9/30/20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250"/>
        <w:gridCol w:w="2610"/>
        <w:gridCol w:w="1260"/>
        <w:gridCol w:w="1260"/>
        <w:gridCol w:w="1350"/>
      </w:tblGrid>
      <w:tr w:rsidR="00E0304B" w:rsidRPr="005657DF" w14:paraId="06E4C176" w14:textId="77777777" w:rsidTr="004C7DCD">
        <w:trPr>
          <w:trHeight w:val="590"/>
        </w:trPr>
        <w:tc>
          <w:tcPr>
            <w:tcW w:w="2070" w:type="dxa"/>
            <w:shd w:val="clear" w:color="auto" w:fill="auto"/>
          </w:tcPr>
          <w:p w14:paraId="4DF7CC31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614FBD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4E3CDAA1" w14:textId="3FF2F77D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0F9C2B95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540A57A" w14:textId="77777777" w:rsidR="00E0304B" w:rsidRPr="005657DF" w:rsidRDefault="0058593D" w:rsidP="00E0304B">
            <w:pPr>
              <w:rPr>
                <w:rFonts w:ascii="Arial" w:hAnsi="Arial" w:cs="Arial"/>
                <w:sz w:val="22"/>
                <w:szCs w:val="22"/>
              </w:rPr>
            </w:pPr>
            <w:r w:rsidRPr="005657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4C193BEB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7F1C9749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04B" w:rsidRPr="005657DF" w14:paraId="04D2C536" w14:textId="77777777" w:rsidTr="004C7DCD">
        <w:trPr>
          <w:trHeight w:val="590"/>
        </w:trPr>
        <w:tc>
          <w:tcPr>
            <w:tcW w:w="2070" w:type="dxa"/>
            <w:shd w:val="clear" w:color="auto" w:fill="auto"/>
          </w:tcPr>
          <w:p w14:paraId="10DE7BC0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3E2AD9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65FEA637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753B6E95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40E4BD5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37FEE0A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4DDBD04C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04B" w:rsidRPr="005657DF" w14:paraId="39539431" w14:textId="77777777" w:rsidTr="004C7DCD">
        <w:trPr>
          <w:trHeight w:val="609"/>
        </w:trPr>
        <w:tc>
          <w:tcPr>
            <w:tcW w:w="2070" w:type="dxa"/>
            <w:shd w:val="clear" w:color="auto" w:fill="auto"/>
          </w:tcPr>
          <w:p w14:paraId="24E454AD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914331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6DCBA08A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37DAC3FF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E9DDCD6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92DD75B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1EABA131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04B" w:rsidRPr="005657DF" w14:paraId="003784D4" w14:textId="77777777" w:rsidTr="004C7DCD">
        <w:trPr>
          <w:trHeight w:val="590"/>
        </w:trPr>
        <w:tc>
          <w:tcPr>
            <w:tcW w:w="2070" w:type="dxa"/>
            <w:shd w:val="clear" w:color="auto" w:fill="auto"/>
          </w:tcPr>
          <w:p w14:paraId="5668E8E7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BBBC3D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6A312D39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7BA0E554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68AD0DB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67B5FCF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76178ADF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04B" w:rsidRPr="005657DF" w14:paraId="205D4DB2" w14:textId="77777777" w:rsidTr="004C7DCD">
        <w:trPr>
          <w:trHeight w:val="590"/>
        </w:trPr>
        <w:tc>
          <w:tcPr>
            <w:tcW w:w="2070" w:type="dxa"/>
            <w:shd w:val="clear" w:color="auto" w:fill="auto"/>
          </w:tcPr>
          <w:p w14:paraId="6CEF5736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F1942D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32CE573E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30F5B7A5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D9311C7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E1DDB27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0A6D5B89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04B" w:rsidRPr="005657DF" w14:paraId="50F3E8BF" w14:textId="77777777" w:rsidTr="005657DF">
        <w:trPr>
          <w:trHeight w:val="557"/>
        </w:trPr>
        <w:tc>
          <w:tcPr>
            <w:tcW w:w="2070" w:type="dxa"/>
            <w:shd w:val="clear" w:color="auto" w:fill="auto"/>
          </w:tcPr>
          <w:p w14:paraId="367A5E9C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8C6250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17A45029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15A3F81C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E71FB06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5B7FF82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7ED1C808" w14:textId="77777777" w:rsidR="00E0304B" w:rsidRPr="005657DF" w:rsidRDefault="00E0304B" w:rsidP="00E030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34BB62" w14:textId="77777777" w:rsidR="00C46447" w:rsidRPr="005657DF" w:rsidRDefault="00C46447" w:rsidP="00E0304B">
      <w:pPr>
        <w:rPr>
          <w:rFonts w:ascii="Arial" w:hAnsi="Arial" w:cs="Arial"/>
          <w:sz w:val="22"/>
          <w:szCs w:val="22"/>
        </w:rPr>
      </w:pPr>
    </w:p>
    <w:p w14:paraId="1CB9D1F2" w14:textId="6618D819" w:rsidR="00E0304B" w:rsidRPr="00461EAA" w:rsidRDefault="0079501E" w:rsidP="00461EA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61EAA">
        <w:rPr>
          <w:rFonts w:ascii="Arial" w:hAnsi="Arial" w:cs="Arial"/>
          <w:sz w:val="22"/>
          <w:szCs w:val="22"/>
        </w:rPr>
        <w:t xml:space="preserve">Indicate </w:t>
      </w:r>
      <w:r w:rsidR="00461EAA" w:rsidRPr="00461EAA">
        <w:rPr>
          <w:rFonts w:ascii="Arial" w:hAnsi="Arial" w:cs="Arial"/>
          <w:sz w:val="22"/>
          <w:szCs w:val="22"/>
        </w:rPr>
        <w:t xml:space="preserve">MSHA reportable </w:t>
      </w:r>
      <w:r w:rsidRPr="00461EAA">
        <w:rPr>
          <w:rFonts w:ascii="Arial" w:hAnsi="Arial" w:cs="Arial"/>
          <w:sz w:val="22"/>
          <w:szCs w:val="22"/>
        </w:rPr>
        <w:t>hours</w:t>
      </w:r>
      <w:r w:rsidR="00461EAA" w:rsidRPr="00461EAA">
        <w:rPr>
          <w:rFonts w:ascii="Arial" w:hAnsi="Arial" w:cs="Arial"/>
          <w:sz w:val="22"/>
          <w:szCs w:val="22"/>
        </w:rPr>
        <w:t xml:space="preserve"> for the following subunit codes (03 for our regular surface quarries, 06 for sand &amp; gravel dredging operations, 30 for production plants (crushing/screening operations), </w:t>
      </w:r>
      <w:r w:rsidR="00461EAA">
        <w:rPr>
          <w:rFonts w:ascii="Arial" w:hAnsi="Arial" w:cs="Arial"/>
          <w:sz w:val="22"/>
          <w:szCs w:val="22"/>
        </w:rPr>
        <w:t>9</w:t>
      </w:r>
      <w:r w:rsidR="00461EAA" w:rsidRPr="00461EAA">
        <w:rPr>
          <w:rFonts w:ascii="Arial" w:hAnsi="Arial" w:cs="Arial"/>
          <w:sz w:val="22"/>
          <w:szCs w:val="22"/>
        </w:rPr>
        <w:t>9 for scale-house operations</w:t>
      </w:r>
      <w:r w:rsidR="00461EAA">
        <w:rPr>
          <w:rFonts w:ascii="Arial" w:hAnsi="Arial" w:cs="Arial"/>
          <w:sz w:val="22"/>
          <w:szCs w:val="22"/>
        </w:rPr>
        <w:t xml:space="preserve">).  </w:t>
      </w:r>
      <w:r w:rsidRPr="00461EAA">
        <w:rPr>
          <w:rFonts w:ascii="Arial" w:hAnsi="Arial" w:cs="Arial"/>
          <w:b/>
          <w:sz w:val="22"/>
          <w:szCs w:val="22"/>
          <w:u w:val="single"/>
        </w:rPr>
        <w:t>Do not</w:t>
      </w:r>
      <w:r w:rsidR="00EC38B3" w:rsidRPr="00461EAA">
        <w:rPr>
          <w:rFonts w:ascii="Arial" w:hAnsi="Arial" w:cs="Arial"/>
          <w:sz w:val="22"/>
          <w:szCs w:val="22"/>
        </w:rPr>
        <w:t xml:space="preserve"> </w:t>
      </w:r>
      <w:r w:rsidRPr="00461EAA">
        <w:rPr>
          <w:rFonts w:ascii="Arial" w:hAnsi="Arial" w:cs="Arial"/>
          <w:sz w:val="22"/>
          <w:szCs w:val="22"/>
        </w:rPr>
        <w:t>include such activities as concrete and bituminous plants, block plants, etc.</w:t>
      </w:r>
    </w:p>
    <w:p w14:paraId="40C5B827" w14:textId="110E7068" w:rsidR="00F767CE" w:rsidRPr="005657DF" w:rsidRDefault="00704255" w:rsidP="0079501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657DF">
        <w:rPr>
          <w:rFonts w:ascii="Arial" w:hAnsi="Arial" w:cs="Arial"/>
          <w:sz w:val="22"/>
          <w:szCs w:val="22"/>
        </w:rPr>
        <w:t xml:space="preserve">Recordable injuries as </w:t>
      </w:r>
      <w:r w:rsidR="00461EAA">
        <w:rPr>
          <w:rFonts w:ascii="Arial" w:hAnsi="Arial" w:cs="Arial"/>
          <w:sz w:val="22"/>
          <w:szCs w:val="22"/>
        </w:rPr>
        <w:t>reported on MSHA Form 7000-1</w:t>
      </w:r>
      <w:r w:rsidR="00EF4727" w:rsidRPr="005657DF">
        <w:rPr>
          <w:rFonts w:ascii="Arial" w:hAnsi="Arial" w:cs="Arial"/>
          <w:sz w:val="22"/>
          <w:szCs w:val="22"/>
        </w:rPr>
        <w:t xml:space="preserve"> and in accordance with 30 CFR Part 50.</w:t>
      </w:r>
    </w:p>
    <w:p w14:paraId="1FB7E1EB" w14:textId="65FEC366" w:rsidR="0079501E" w:rsidRDefault="0079501E" w:rsidP="0079501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657DF">
        <w:rPr>
          <w:rFonts w:ascii="Arial" w:hAnsi="Arial" w:cs="Arial"/>
          <w:sz w:val="22"/>
          <w:szCs w:val="22"/>
        </w:rPr>
        <w:t>Lost-time accidents and workdays charged are those prescribed by MSHA regulations.</w:t>
      </w:r>
    </w:p>
    <w:p w14:paraId="799B12FE" w14:textId="1F8CB709" w:rsidR="00DA4F21" w:rsidRPr="005657DF" w:rsidRDefault="00A859F8" w:rsidP="0079501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Award time line will be shifted to MSHA fiscal year reporting period</w:t>
      </w:r>
      <w:r w:rsidR="00590AB8">
        <w:rPr>
          <w:rFonts w:ascii="Arial" w:hAnsi="Arial" w:cs="Arial"/>
          <w:sz w:val="22"/>
          <w:szCs w:val="22"/>
        </w:rPr>
        <w:t xml:space="preserve"> ending</w:t>
      </w:r>
      <w:r>
        <w:rPr>
          <w:rFonts w:ascii="Arial" w:hAnsi="Arial" w:cs="Arial"/>
          <w:sz w:val="22"/>
          <w:szCs w:val="22"/>
        </w:rPr>
        <w:t xml:space="preserve"> in 2020.  </w:t>
      </w:r>
    </w:p>
    <w:p w14:paraId="6C62C644" w14:textId="77777777" w:rsidR="00B27035" w:rsidRDefault="00B27035" w:rsidP="00B27035">
      <w:pPr>
        <w:ind w:left="360"/>
        <w:rPr>
          <w:rFonts w:ascii="Arial" w:hAnsi="Arial" w:cs="Arial"/>
          <w:sz w:val="22"/>
          <w:szCs w:val="22"/>
        </w:rPr>
      </w:pPr>
    </w:p>
    <w:p w14:paraId="111D35AC" w14:textId="77777777" w:rsidR="004C7DCD" w:rsidRPr="005657DF" w:rsidRDefault="004C7DCD" w:rsidP="00DC5788">
      <w:pPr>
        <w:rPr>
          <w:rFonts w:ascii="Arial" w:hAnsi="Arial" w:cs="Arial"/>
          <w:sz w:val="22"/>
          <w:szCs w:val="22"/>
        </w:rPr>
      </w:pPr>
    </w:p>
    <w:p w14:paraId="28A0D0EA" w14:textId="27333A81" w:rsidR="00B27035" w:rsidRPr="005657DF" w:rsidRDefault="00461EAA" w:rsidP="004C7DCD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C7DCD" w:rsidRPr="005657DF">
        <w:rPr>
          <w:rFonts w:ascii="Arial" w:hAnsi="Arial" w:cs="Arial"/>
          <w:sz w:val="22"/>
          <w:szCs w:val="22"/>
        </w:rPr>
        <w:t>ubmitted by</w:t>
      </w:r>
      <w:r w:rsidR="0079501E" w:rsidRPr="005657DF">
        <w:rPr>
          <w:rFonts w:ascii="Arial" w:hAnsi="Arial" w:cs="Arial"/>
          <w:sz w:val="22"/>
          <w:szCs w:val="22"/>
        </w:rPr>
        <w:t>:</w:t>
      </w:r>
      <w:r w:rsidR="004C7DCD" w:rsidRPr="005657DF">
        <w:rPr>
          <w:rFonts w:ascii="Arial" w:hAnsi="Arial" w:cs="Arial"/>
          <w:sz w:val="22"/>
          <w:szCs w:val="22"/>
        </w:rPr>
        <w:t xml:space="preserve"> </w:t>
      </w:r>
      <w:r w:rsidR="00C463F0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C463F0">
        <w:rPr>
          <w:rFonts w:ascii="Arial" w:hAnsi="Arial" w:cs="Arial"/>
          <w:sz w:val="22"/>
          <w:szCs w:val="22"/>
        </w:rPr>
        <w:instrText xml:space="preserve"> FORMTEXT </w:instrText>
      </w:r>
      <w:r w:rsidR="00C463F0">
        <w:rPr>
          <w:rFonts w:ascii="Arial" w:hAnsi="Arial" w:cs="Arial"/>
          <w:sz w:val="22"/>
          <w:szCs w:val="22"/>
        </w:rPr>
      </w:r>
      <w:r w:rsidR="00C463F0">
        <w:rPr>
          <w:rFonts w:ascii="Arial" w:hAnsi="Arial" w:cs="Arial"/>
          <w:sz w:val="22"/>
          <w:szCs w:val="22"/>
        </w:rPr>
        <w:fldChar w:fldCharType="separate"/>
      </w:r>
      <w:r w:rsidR="00C463F0">
        <w:rPr>
          <w:rFonts w:ascii="Arial" w:hAnsi="Arial" w:cs="Arial"/>
          <w:noProof/>
          <w:sz w:val="22"/>
          <w:szCs w:val="22"/>
        </w:rPr>
        <w:t> </w:t>
      </w:r>
      <w:r w:rsidR="00C463F0">
        <w:rPr>
          <w:rFonts w:ascii="Arial" w:hAnsi="Arial" w:cs="Arial"/>
          <w:noProof/>
          <w:sz w:val="22"/>
          <w:szCs w:val="22"/>
        </w:rPr>
        <w:t> </w:t>
      </w:r>
      <w:r w:rsidR="00C463F0">
        <w:rPr>
          <w:rFonts w:ascii="Arial" w:hAnsi="Arial" w:cs="Arial"/>
          <w:noProof/>
          <w:sz w:val="22"/>
          <w:szCs w:val="22"/>
        </w:rPr>
        <w:t> </w:t>
      </w:r>
      <w:r w:rsidR="00C463F0">
        <w:rPr>
          <w:rFonts w:ascii="Arial" w:hAnsi="Arial" w:cs="Arial"/>
          <w:noProof/>
          <w:sz w:val="22"/>
          <w:szCs w:val="22"/>
        </w:rPr>
        <w:t> </w:t>
      </w:r>
      <w:r w:rsidR="00C463F0">
        <w:rPr>
          <w:rFonts w:ascii="Arial" w:hAnsi="Arial" w:cs="Arial"/>
          <w:noProof/>
          <w:sz w:val="22"/>
          <w:szCs w:val="22"/>
        </w:rPr>
        <w:t> </w:t>
      </w:r>
      <w:r w:rsidR="00C463F0">
        <w:rPr>
          <w:rFonts w:ascii="Arial" w:hAnsi="Arial" w:cs="Arial"/>
          <w:sz w:val="22"/>
          <w:szCs w:val="22"/>
        </w:rPr>
        <w:fldChar w:fldCharType="end"/>
      </w:r>
      <w:bookmarkEnd w:id="10"/>
      <w:r w:rsidR="00A859F8">
        <w:rPr>
          <w:rFonts w:ascii="Arial" w:hAnsi="Arial" w:cs="Arial"/>
          <w:sz w:val="22"/>
          <w:szCs w:val="22"/>
        </w:rPr>
        <w:tab/>
      </w:r>
      <w:r w:rsidR="004C7DCD" w:rsidRPr="005657DF">
        <w:rPr>
          <w:rFonts w:ascii="Arial" w:hAnsi="Arial" w:cs="Arial"/>
          <w:sz w:val="22"/>
          <w:szCs w:val="22"/>
        </w:rPr>
        <w:t>Date</w:t>
      </w:r>
      <w:r w:rsidR="0079501E" w:rsidRPr="005657DF">
        <w:rPr>
          <w:rFonts w:ascii="Arial" w:hAnsi="Arial" w:cs="Arial"/>
          <w:sz w:val="22"/>
          <w:szCs w:val="22"/>
        </w:rPr>
        <w:t>:</w:t>
      </w:r>
      <w:r w:rsidR="00C463F0">
        <w:rPr>
          <w:rFonts w:ascii="Arial" w:hAnsi="Arial" w:cs="Arial"/>
          <w:sz w:val="22"/>
          <w:szCs w:val="22"/>
        </w:rPr>
        <w:t xml:space="preserve"> </w:t>
      </w:r>
      <w:r w:rsidR="00C463F0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C463F0">
        <w:rPr>
          <w:rFonts w:ascii="Arial" w:hAnsi="Arial" w:cs="Arial"/>
          <w:sz w:val="22"/>
          <w:szCs w:val="22"/>
        </w:rPr>
        <w:instrText xml:space="preserve"> FORMTEXT </w:instrText>
      </w:r>
      <w:r w:rsidR="00C463F0">
        <w:rPr>
          <w:rFonts w:ascii="Arial" w:hAnsi="Arial" w:cs="Arial"/>
          <w:sz w:val="22"/>
          <w:szCs w:val="22"/>
        </w:rPr>
      </w:r>
      <w:r w:rsidR="00C463F0">
        <w:rPr>
          <w:rFonts w:ascii="Arial" w:hAnsi="Arial" w:cs="Arial"/>
          <w:sz w:val="22"/>
          <w:szCs w:val="22"/>
        </w:rPr>
        <w:fldChar w:fldCharType="separate"/>
      </w:r>
      <w:r w:rsidR="00C463F0">
        <w:rPr>
          <w:rFonts w:ascii="Arial" w:hAnsi="Arial" w:cs="Arial"/>
          <w:noProof/>
          <w:sz w:val="22"/>
          <w:szCs w:val="22"/>
        </w:rPr>
        <w:t> </w:t>
      </w:r>
      <w:r w:rsidR="00C463F0">
        <w:rPr>
          <w:rFonts w:ascii="Arial" w:hAnsi="Arial" w:cs="Arial"/>
          <w:noProof/>
          <w:sz w:val="22"/>
          <w:szCs w:val="22"/>
        </w:rPr>
        <w:t> </w:t>
      </w:r>
      <w:r w:rsidR="00C463F0">
        <w:rPr>
          <w:rFonts w:ascii="Arial" w:hAnsi="Arial" w:cs="Arial"/>
          <w:noProof/>
          <w:sz w:val="22"/>
          <w:szCs w:val="22"/>
        </w:rPr>
        <w:t> </w:t>
      </w:r>
      <w:r w:rsidR="00C463F0">
        <w:rPr>
          <w:rFonts w:ascii="Arial" w:hAnsi="Arial" w:cs="Arial"/>
          <w:noProof/>
          <w:sz w:val="22"/>
          <w:szCs w:val="22"/>
        </w:rPr>
        <w:t> </w:t>
      </w:r>
      <w:r w:rsidR="00C463F0">
        <w:rPr>
          <w:rFonts w:ascii="Arial" w:hAnsi="Arial" w:cs="Arial"/>
          <w:noProof/>
          <w:sz w:val="22"/>
          <w:szCs w:val="22"/>
        </w:rPr>
        <w:t> </w:t>
      </w:r>
      <w:r w:rsidR="00C463F0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3C7B7B26" w14:textId="77777777" w:rsidR="00BF4C93" w:rsidRPr="00C46447" w:rsidRDefault="00BF4C93" w:rsidP="0079501E">
      <w:pPr>
        <w:ind w:left="360"/>
        <w:jc w:val="center"/>
        <w:rPr>
          <w:rFonts w:ascii="Arial" w:hAnsi="Arial" w:cs="Arial"/>
          <w:sz w:val="20"/>
          <w:szCs w:val="20"/>
        </w:rPr>
      </w:pPr>
    </w:p>
    <w:p w14:paraId="25CE5776" w14:textId="77777777" w:rsidR="00C463F0" w:rsidRDefault="00C463F0" w:rsidP="00C463F0">
      <w:pPr>
        <w:ind w:left="360"/>
        <w:jc w:val="center"/>
        <w:rPr>
          <w:rFonts w:ascii="Arial" w:hAnsi="Arial" w:cs="Arial"/>
        </w:rPr>
      </w:pPr>
    </w:p>
    <w:p w14:paraId="2B8CD637" w14:textId="77777777" w:rsidR="00C463F0" w:rsidRPr="005657DF" w:rsidRDefault="00C463F0" w:rsidP="00C463F0">
      <w:pPr>
        <w:ind w:left="360"/>
        <w:jc w:val="center"/>
        <w:rPr>
          <w:rFonts w:ascii="Arial" w:hAnsi="Arial" w:cs="Arial"/>
        </w:rPr>
      </w:pPr>
    </w:p>
    <w:p w14:paraId="77FE116C" w14:textId="4F14519C" w:rsidR="00C463F0" w:rsidRPr="005657DF" w:rsidRDefault="00C463F0" w:rsidP="00C463F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RETURN BEFORE </w:t>
      </w:r>
      <w:r w:rsidR="00F743CA">
        <w:rPr>
          <w:rFonts w:ascii="Arial" w:hAnsi="Arial" w:cs="Arial"/>
        </w:rPr>
        <w:t>January 1</w:t>
      </w:r>
      <w:r w:rsidR="00C40716">
        <w:rPr>
          <w:rFonts w:ascii="Arial" w:hAnsi="Arial" w:cs="Arial"/>
        </w:rPr>
        <w:t>, 20</w:t>
      </w:r>
      <w:r w:rsidR="00F743CA">
        <w:rPr>
          <w:rFonts w:ascii="Arial" w:hAnsi="Arial" w:cs="Arial"/>
        </w:rPr>
        <w:t>2</w:t>
      </w:r>
      <w:r w:rsidR="00590AB8">
        <w:rPr>
          <w:rFonts w:ascii="Arial" w:hAnsi="Arial" w:cs="Arial"/>
        </w:rPr>
        <w:t>1</w:t>
      </w:r>
      <w:r w:rsidRPr="005657DF">
        <w:rPr>
          <w:rFonts w:ascii="Arial" w:hAnsi="Arial" w:cs="Arial"/>
        </w:rPr>
        <w:t xml:space="preserve"> TO:</w:t>
      </w:r>
    </w:p>
    <w:p w14:paraId="68EF47FB" w14:textId="77777777" w:rsidR="00C463F0" w:rsidRPr="005657DF" w:rsidRDefault="00C463F0" w:rsidP="00C463F0">
      <w:pPr>
        <w:ind w:left="360"/>
        <w:jc w:val="center"/>
        <w:rPr>
          <w:rFonts w:ascii="Arial" w:hAnsi="Arial" w:cs="Arial"/>
        </w:rPr>
      </w:pPr>
      <w:r w:rsidRPr="005657DF">
        <w:rPr>
          <w:rFonts w:ascii="Arial" w:hAnsi="Arial" w:cs="Arial"/>
        </w:rPr>
        <w:t>Michigan Aggregates Association</w:t>
      </w:r>
    </w:p>
    <w:p w14:paraId="3EA949D1" w14:textId="77777777" w:rsidR="00C463F0" w:rsidRPr="005657DF" w:rsidRDefault="00C463F0" w:rsidP="00C463F0">
      <w:pPr>
        <w:ind w:left="360"/>
        <w:jc w:val="center"/>
        <w:rPr>
          <w:rFonts w:ascii="Arial" w:hAnsi="Arial" w:cs="Arial"/>
        </w:rPr>
      </w:pPr>
      <w:r w:rsidRPr="005657DF">
        <w:rPr>
          <w:rFonts w:ascii="Arial" w:hAnsi="Arial" w:cs="Arial"/>
        </w:rPr>
        <w:t>6015 W. St. Joe</w:t>
      </w:r>
      <w:r>
        <w:rPr>
          <w:rFonts w:ascii="Arial" w:hAnsi="Arial" w:cs="Arial"/>
        </w:rPr>
        <w:t xml:space="preserve"> Hwy, Suite 103</w:t>
      </w:r>
      <w:r w:rsidRPr="005657DF">
        <w:rPr>
          <w:rFonts w:ascii="Arial" w:hAnsi="Arial" w:cs="Arial"/>
        </w:rPr>
        <w:t>, Lansing, MI 48917</w:t>
      </w:r>
    </w:p>
    <w:p w14:paraId="7F81A466" w14:textId="3A32E6EB" w:rsidR="00C463F0" w:rsidRPr="005657DF" w:rsidRDefault="00C463F0" w:rsidP="00C463F0">
      <w:pPr>
        <w:ind w:left="360"/>
        <w:jc w:val="center"/>
        <w:rPr>
          <w:rFonts w:ascii="Arial" w:hAnsi="Arial" w:cs="Arial"/>
        </w:rPr>
      </w:pPr>
      <w:r w:rsidRPr="005657DF">
        <w:rPr>
          <w:rFonts w:ascii="Arial" w:hAnsi="Arial" w:cs="Arial"/>
        </w:rPr>
        <w:t xml:space="preserve">Fax: 517.381.1796 – E-mail: </w:t>
      </w:r>
      <w:r w:rsidR="007255CC">
        <w:rPr>
          <w:rFonts w:ascii="Arial" w:hAnsi="Arial" w:cs="Arial"/>
        </w:rPr>
        <w:t>j</w:t>
      </w:r>
      <w:r w:rsidR="00590AB8">
        <w:rPr>
          <w:rFonts w:ascii="Arial" w:hAnsi="Arial" w:cs="Arial"/>
        </w:rPr>
        <w:t>hudgens</w:t>
      </w:r>
      <w:r w:rsidRPr="005657DF">
        <w:rPr>
          <w:rFonts w:ascii="Arial" w:hAnsi="Arial" w:cs="Arial"/>
        </w:rPr>
        <w:t>@miagg.org</w:t>
      </w:r>
    </w:p>
    <w:p w14:paraId="12C537EE" w14:textId="77777777" w:rsidR="0079501E" w:rsidRPr="00E0304B" w:rsidRDefault="0079501E" w:rsidP="002163CA">
      <w:pPr>
        <w:rPr>
          <w:rFonts w:ascii="Arial" w:hAnsi="Arial" w:cs="Arial"/>
        </w:rPr>
      </w:pPr>
    </w:p>
    <w:sectPr w:rsidR="0079501E" w:rsidRPr="00E0304B" w:rsidSect="0031183E">
      <w:headerReference w:type="even" r:id="rId7"/>
      <w:headerReference w:type="default" r:id="rId8"/>
      <w:headerReference w:type="first" r:id="rId9"/>
      <w:pgSz w:w="12240" w:h="15840"/>
      <w:pgMar w:top="180" w:right="36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0B37D" w14:textId="77777777" w:rsidR="00A51176" w:rsidRDefault="00A51176" w:rsidP="007F6BAA">
      <w:r>
        <w:separator/>
      </w:r>
    </w:p>
  </w:endnote>
  <w:endnote w:type="continuationSeparator" w:id="0">
    <w:p w14:paraId="3723D596" w14:textId="77777777" w:rsidR="00A51176" w:rsidRDefault="00A51176" w:rsidP="007F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371F6" w14:textId="77777777" w:rsidR="00A51176" w:rsidRDefault="00A51176" w:rsidP="007F6BAA">
      <w:r>
        <w:separator/>
      </w:r>
    </w:p>
  </w:footnote>
  <w:footnote w:type="continuationSeparator" w:id="0">
    <w:p w14:paraId="229F57DE" w14:textId="77777777" w:rsidR="00A51176" w:rsidRDefault="00A51176" w:rsidP="007F6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1A584" w14:textId="7798D015" w:rsidR="00461EAA" w:rsidRDefault="00A51176">
    <w:pPr>
      <w:pStyle w:val="Header"/>
    </w:pPr>
    <w:r>
      <w:rPr>
        <w:noProof/>
      </w:rPr>
      <w:pict w14:anchorId="5C31A5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" style="position:absolute;margin-left:0;margin-top:0;width:580.55pt;height:193.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2FF1365B">
        <v:shape id="PowerPlusWaterMarkObject2" o:spid="_x0000_s2052" type="#_x0000_t136" alt="" style="position:absolute;margin-left:0;margin-top:0;width:580.55pt;height:193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898D639">
        <v:shape id="PowerPlusWaterMarkObject1" o:spid="_x0000_s2051" type="#_x0000_t136" alt="" style="position:absolute;margin-left:0;margin-top:0;width:580.55pt;height:193.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B9746" w14:textId="0DA013B8" w:rsidR="00F764C4" w:rsidRDefault="00F764C4" w:rsidP="00F764C4">
    <w:pPr>
      <w:pStyle w:val="Header"/>
      <w:jc w:val="center"/>
    </w:pPr>
    <w:r>
      <w:rPr>
        <w:rFonts w:ascii="Arial" w:hAnsi="Arial" w:cs="Arial"/>
        <w:noProof/>
        <w:sz w:val="36"/>
        <w:szCs w:val="36"/>
      </w:rPr>
      <w:drawing>
        <wp:inline distT="0" distB="0" distL="0" distR="0" wp14:anchorId="226B9AEB" wp14:editId="1522FD5E">
          <wp:extent cx="1715135" cy="1021514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A 2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205" cy="1043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6753C3" w14:textId="4E8EF9A3" w:rsidR="00F764C4" w:rsidRDefault="007255CC" w:rsidP="00F764C4">
    <w:pPr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20</w:t>
    </w:r>
    <w:r w:rsidR="00F743CA">
      <w:rPr>
        <w:rFonts w:ascii="Arial" w:hAnsi="Arial" w:cs="Arial"/>
        <w:b/>
        <w:sz w:val="36"/>
        <w:szCs w:val="36"/>
      </w:rPr>
      <w:t>2</w:t>
    </w:r>
    <w:r w:rsidR="00590AB8">
      <w:rPr>
        <w:rFonts w:ascii="Arial" w:hAnsi="Arial" w:cs="Arial"/>
        <w:b/>
        <w:sz w:val="36"/>
        <w:szCs w:val="36"/>
      </w:rPr>
      <w:t>1</w:t>
    </w:r>
    <w:r w:rsidR="00F764C4">
      <w:rPr>
        <w:rFonts w:ascii="Arial" w:hAnsi="Arial" w:cs="Arial"/>
        <w:b/>
        <w:sz w:val="36"/>
        <w:szCs w:val="36"/>
      </w:rPr>
      <w:t xml:space="preserve"> </w:t>
    </w:r>
    <w:r w:rsidR="00F764C4" w:rsidRPr="00283109">
      <w:rPr>
        <w:rFonts w:ascii="Arial" w:hAnsi="Arial" w:cs="Arial"/>
        <w:b/>
        <w:sz w:val="36"/>
        <w:szCs w:val="36"/>
      </w:rPr>
      <w:t xml:space="preserve">MAA </w:t>
    </w:r>
    <w:r w:rsidR="00B573D6">
      <w:rPr>
        <w:rFonts w:ascii="Arial" w:hAnsi="Arial" w:cs="Arial"/>
        <w:b/>
        <w:sz w:val="36"/>
        <w:szCs w:val="36"/>
      </w:rPr>
      <w:t>Safety</w:t>
    </w:r>
    <w:r w:rsidR="00F764C4" w:rsidRPr="00283109">
      <w:rPr>
        <w:rFonts w:ascii="Arial" w:hAnsi="Arial" w:cs="Arial"/>
        <w:b/>
        <w:sz w:val="36"/>
        <w:szCs w:val="36"/>
      </w:rPr>
      <w:t xml:space="preserve"> Awards</w:t>
    </w:r>
    <w:r w:rsidR="00F764C4">
      <w:rPr>
        <w:rFonts w:ascii="Arial" w:hAnsi="Arial" w:cs="Arial"/>
        <w:b/>
        <w:sz w:val="36"/>
        <w:szCs w:val="36"/>
      </w:rPr>
      <w:t xml:space="preserve"> Program</w:t>
    </w:r>
  </w:p>
  <w:p w14:paraId="6171AED5" w14:textId="77777777" w:rsidR="00B573D6" w:rsidRPr="00283109" w:rsidRDefault="00B573D6" w:rsidP="00F764C4">
    <w:pPr>
      <w:jc w:val="center"/>
      <w:rPr>
        <w:rFonts w:ascii="Arial" w:hAnsi="Arial" w:cs="Arial"/>
        <w:b/>
        <w:sz w:val="36"/>
        <w:szCs w:val="36"/>
      </w:rPr>
    </w:pPr>
  </w:p>
  <w:p w14:paraId="4B053914" w14:textId="77777777" w:rsidR="00F764C4" w:rsidRPr="00283109" w:rsidRDefault="00F764C4" w:rsidP="00F764C4">
    <w:pPr>
      <w:jc w:val="center"/>
      <w:rPr>
        <w:rFonts w:ascii="Arial" w:hAnsi="Arial" w:cs="Arial"/>
        <w:sz w:val="36"/>
        <w:szCs w:val="36"/>
      </w:rPr>
    </w:pPr>
    <w:r w:rsidRPr="00283109">
      <w:rPr>
        <w:rFonts w:ascii="Arial" w:hAnsi="Arial" w:cs="Arial"/>
        <w:sz w:val="36"/>
        <w:szCs w:val="36"/>
      </w:rPr>
      <w:t>Entry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3FCDD" w14:textId="4677D7F3" w:rsidR="00461EAA" w:rsidRDefault="00A51176">
    <w:pPr>
      <w:pStyle w:val="Header"/>
    </w:pPr>
    <w:r>
      <w:rPr>
        <w:noProof/>
      </w:rPr>
      <w:pict w14:anchorId="4CDFF2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580.55pt;height:193.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6EBDD02A">
        <v:shape id="PowerPlusWaterMarkObject3" o:spid="_x0000_s2049" type="#_x0000_t136" alt="" style="position:absolute;margin-left:0;margin-top:0;width:580.55pt;height:193.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90C50"/>
    <w:multiLevelType w:val="hybridMultilevel"/>
    <w:tmpl w:val="AA60C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460F9C"/>
    <w:multiLevelType w:val="hybridMultilevel"/>
    <w:tmpl w:val="766231FA"/>
    <w:lvl w:ilvl="0" w:tplc="A05676A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B9230C"/>
    <w:multiLevelType w:val="hybridMultilevel"/>
    <w:tmpl w:val="66740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69"/>
    <w:rsid w:val="000018D8"/>
    <w:rsid w:val="00040451"/>
    <w:rsid w:val="00040969"/>
    <w:rsid w:val="000A26C9"/>
    <w:rsid w:val="000F3030"/>
    <w:rsid w:val="00103DE0"/>
    <w:rsid w:val="00104D98"/>
    <w:rsid w:val="00160704"/>
    <w:rsid w:val="00171796"/>
    <w:rsid w:val="001A0506"/>
    <w:rsid w:val="001C5776"/>
    <w:rsid w:val="002057B9"/>
    <w:rsid w:val="002163CA"/>
    <w:rsid w:val="00234FA9"/>
    <w:rsid w:val="00270522"/>
    <w:rsid w:val="00292A41"/>
    <w:rsid w:val="002963AD"/>
    <w:rsid w:val="002B1235"/>
    <w:rsid w:val="002F121E"/>
    <w:rsid w:val="00305114"/>
    <w:rsid w:val="00305BA1"/>
    <w:rsid w:val="0031026B"/>
    <w:rsid w:val="0031183E"/>
    <w:rsid w:val="00312A75"/>
    <w:rsid w:val="00344C17"/>
    <w:rsid w:val="00456BEB"/>
    <w:rsid w:val="00461EAA"/>
    <w:rsid w:val="004A2640"/>
    <w:rsid w:val="004B4579"/>
    <w:rsid w:val="004C7DCD"/>
    <w:rsid w:val="00515B1C"/>
    <w:rsid w:val="005657DF"/>
    <w:rsid w:val="00571047"/>
    <w:rsid w:val="0058593D"/>
    <w:rsid w:val="00590AB8"/>
    <w:rsid w:val="005F090E"/>
    <w:rsid w:val="006547A0"/>
    <w:rsid w:val="00681801"/>
    <w:rsid w:val="00686D8C"/>
    <w:rsid w:val="006C6329"/>
    <w:rsid w:val="006D7DE5"/>
    <w:rsid w:val="006E016C"/>
    <w:rsid w:val="00704255"/>
    <w:rsid w:val="007255CC"/>
    <w:rsid w:val="0075433A"/>
    <w:rsid w:val="0079501E"/>
    <w:rsid w:val="007C7886"/>
    <w:rsid w:val="007F6BAA"/>
    <w:rsid w:val="00834034"/>
    <w:rsid w:val="008D2190"/>
    <w:rsid w:val="008D269D"/>
    <w:rsid w:val="008F6DF7"/>
    <w:rsid w:val="00907807"/>
    <w:rsid w:val="009203B3"/>
    <w:rsid w:val="00945B2C"/>
    <w:rsid w:val="00993EFA"/>
    <w:rsid w:val="009D0EAA"/>
    <w:rsid w:val="00A51176"/>
    <w:rsid w:val="00A81F1E"/>
    <w:rsid w:val="00A859F8"/>
    <w:rsid w:val="00AB2C00"/>
    <w:rsid w:val="00AB67BB"/>
    <w:rsid w:val="00B27035"/>
    <w:rsid w:val="00B573D6"/>
    <w:rsid w:val="00B90A64"/>
    <w:rsid w:val="00BA7B40"/>
    <w:rsid w:val="00BE5B7F"/>
    <w:rsid w:val="00BF4C93"/>
    <w:rsid w:val="00C04285"/>
    <w:rsid w:val="00C40716"/>
    <w:rsid w:val="00C463F0"/>
    <w:rsid w:val="00C46447"/>
    <w:rsid w:val="00C63025"/>
    <w:rsid w:val="00C674B8"/>
    <w:rsid w:val="00CC62D7"/>
    <w:rsid w:val="00D468DB"/>
    <w:rsid w:val="00D47B87"/>
    <w:rsid w:val="00D72BB8"/>
    <w:rsid w:val="00D72E4C"/>
    <w:rsid w:val="00D757D7"/>
    <w:rsid w:val="00D87428"/>
    <w:rsid w:val="00DA4F21"/>
    <w:rsid w:val="00DC5788"/>
    <w:rsid w:val="00E01855"/>
    <w:rsid w:val="00E0304B"/>
    <w:rsid w:val="00E46086"/>
    <w:rsid w:val="00E52D6E"/>
    <w:rsid w:val="00E60D33"/>
    <w:rsid w:val="00EC38B3"/>
    <w:rsid w:val="00EF2DDA"/>
    <w:rsid w:val="00EF4727"/>
    <w:rsid w:val="00F14BAE"/>
    <w:rsid w:val="00F743CA"/>
    <w:rsid w:val="00F764C4"/>
    <w:rsid w:val="00F767CE"/>
    <w:rsid w:val="00F8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7CBC399F"/>
  <w15:chartTrackingRefBased/>
  <w15:docId w15:val="{4415B1C0-CFDE-4592-8E4B-C0695883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07807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4644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F6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6B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BA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743C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Michigan Aggregates Association</Company>
  <LinksUpToDate>false</LinksUpToDate>
  <CharactersWithSpaces>3006</CharactersWithSpaces>
  <SharedDoc>false</SharedDoc>
  <HLinks>
    <vt:vector size="6" baseType="variant"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http://www.miagg.org/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 Department</dc:creator>
  <cp:keywords/>
  <dc:description/>
  <cp:lastModifiedBy>Juanita Hudgens</cp:lastModifiedBy>
  <cp:revision>4</cp:revision>
  <cp:lastPrinted>2017-12-20T15:28:00Z</cp:lastPrinted>
  <dcterms:created xsi:type="dcterms:W3CDTF">2020-09-22T14:48:00Z</dcterms:created>
  <dcterms:modified xsi:type="dcterms:W3CDTF">2020-10-05T17:18:00Z</dcterms:modified>
</cp:coreProperties>
</file>